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477DEB" w:rsidRDefault="003D4A19">
      <w:pPr>
        <w:pStyle w:val="CRCoverPage"/>
        <w:tabs>
          <w:tab w:val="right" w:pos="9639"/>
        </w:tabs>
        <w:spacing w:after="0"/>
        <w:rPr>
          <w:b/>
          <w:i/>
          <w:noProof/>
          <w:sz w:val="28"/>
        </w:rPr>
      </w:pPr>
      <w:r w:rsidRPr="00477DEB">
        <w:rPr>
          <w:b/>
          <w:noProof/>
          <w:sz w:val="24"/>
        </w:rPr>
        <w:t>3GPP TSG-</w:t>
      </w:r>
      <w:r w:rsidRPr="00477DEB">
        <w:rPr>
          <w:b/>
          <w:noProof/>
          <w:sz w:val="24"/>
        </w:rPr>
        <w:fldChar w:fldCharType="begin"/>
      </w:r>
      <w:r w:rsidRPr="00477DEB">
        <w:rPr>
          <w:b/>
          <w:noProof/>
          <w:sz w:val="24"/>
        </w:rPr>
        <w:instrText xml:space="preserve"> DOCPROPERTY  TSG/WGRef  \* MERGEFORMAT </w:instrText>
      </w:r>
      <w:r w:rsidRPr="00477DEB">
        <w:rPr>
          <w:b/>
          <w:noProof/>
          <w:sz w:val="24"/>
        </w:rPr>
        <w:fldChar w:fldCharType="separate"/>
      </w:r>
      <w:r w:rsidRPr="00477DEB">
        <w:rPr>
          <w:b/>
          <w:noProof/>
          <w:sz w:val="24"/>
        </w:rPr>
        <w:t>RAN5</w:t>
      </w:r>
      <w:r w:rsidRPr="00477DEB">
        <w:rPr>
          <w:b/>
          <w:noProof/>
          <w:sz w:val="24"/>
        </w:rPr>
        <w:fldChar w:fldCharType="end"/>
      </w:r>
      <w:r w:rsidR="002006D8" w:rsidRPr="00477DEB">
        <w:rPr>
          <w:b/>
          <w:noProof/>
          <w:sz w:val="24"/>
        </w:rPr>
        <w:t xml:space="preserve"> Meeting #</w:t>
      </w:r>
      <w:r w:rsidRPr="00477DEB">
        <w:rPr>
          <w:b/>
          <w:noProof/>
          <w:sz w:val="24"/>
        </w:rPr>
        <w:t>9</w:t>
      </w:r>
      <w:r w:rsidR="005F6D86" w:rsidRPr="00477DEB">
        <w:rPr>
          <w:b/>
          <w:noProof/>
          <w:sz w:val="24"/>
        </w:rPr>
        <w:t>3</w:t>
      </w:r>
      <w:r w:rsidRPr="00477DEB">
        <w:rPr>
          <w:b/>
          <w:noProof/>
          <w:sz w:val="24"/>
        </w:rPr>
        <w:t>-</w:t>
      </w:r>
      <w:r w:rsidRPr="00477DEB">
        <w:rPr>
          <w:rFonts w:hint="eastAsia"/>
          <w:b/>
          <w:noProof/>
          <w:sz w:val="24"/>
          <w:lang w:eastAsia="zh-CN"/>
        </w:rPr>
        <w:t>e</w:t>
      </w:r>
      <w:r w:rsidR="001E41F3" w:rsidRPr="00477DEB">
        <w:rPr>
          <w:b/>
          <w:i/>
          <w:noProof/>
          <w:sz w:val="28"/>
        </w:rPr>
        <w:tab/>
      </w:r>
      <w:r w:rsidRPr="00477DEB">
        <w:rPr>
          <w:b/>
          <w:i/>
          <w:noProof/>
          <w:sz w:val="28"/>
        </w:rPr>
        <w:t>R5-2</w:t>
      </w:r>
      <w:r w:rsidR="00895CB3" w:rsidRPr="00477DEB">
        <w:rPr>
          <w:b/>
          <w:i/>
          <w:noProof/>
          <w:sz w:val="28"/>
        </w:rPr>
        <w:t>1</w:t>
      </w:r>
      <w:r w:rsidR="00477DEB" w:rsidRPr="00477DEB">
        <w:rPr>
          <w:b/>
          <w:i/>
          <w:noProof/>
          <w:sz w:val="28"/>
        </w:rPr>
        <w:t>7862</w:t>
      </w:r>
    </w:p>
    <w:p w:rsidR="001E41F3" w:rsidRPr="00477DEB" w:rsidRDefault="003D4A19" w:rsidP="005E2C44">
      <w:pPr>
        <w:pStyle w:val="CRCoverPage"/>
        <w:outlineLvl w:val="0"/>
        <w:rPr>
          <w:b/>
          <w:noProof/>
          <w:sz w:val="24"/>
        </w:rPr>
      </w:pPr>
      <w:r w:rsidRPr="00477DEB">
        <w:rPr>
          <w:b/>
          <w:noProof/>
          <w:sz w:val="24"/>
        </w:rPr>
        <w:t>Electronic Meeting</w:t>
      </w:r>
      <w:r w:rsidRPr="00477DEB">
        <w:fldChar w:fldCharType="begin"/>
      </w:r>
      <w:r w:rsidRPr="00477DEB">
        <w:instrText xml:space="preserve"> DOCPROPERTY  Country  \* MERGEFORMAT </w:instrText>
      </w:r>
      <w:r w:rsidRPr="00477DEB">
        <w:fldChar w:fldCharType="end"/>
      </w:r>
      <w:r w:rsidRPr="00477DEB">
        <w:rPr>
          <w:b/>
          <w:noProof/>
          <w:sz w:val="24"/>
        </w:rPr>
        <w:t xml:space="preserve">, </w:t>
      </w:r>
      <w:r w:rsidRPr="00477DEB">
        <w:rPr>
          <w:b/>
          <w:noProof/>
          <w:sz w:val="24"/>
        </w:rPr>
        <w:fldChar w:fldCharType="begin"/>
      </w:r>
      <w:r w:rsidRPr="00477DEB">
        <w:rPr>
          <w:b/>
          <w:noProof/>
          <w:sz w:val="24"/>
        </w:rPr>
        <w:instrText xml:space="preserve"> DOCPROPERTY  StartDate  \* MERGEFORMAT </w:instrText>
      </w:r>
      <w:r w:rsidRPr="00477DEB">
        <w:rPr>
          <w:b/>
          <w:noProof/>
          <w:sz w:val="24"/>
        </w:rPr>
        <w:fldChar w:fldCharType="separate"/>
      </w:r>
      <w:r w:rsidR="005F6D86" w:rsidRPr="00477DEB">
        <w:rPr>
          <w:b/>
          <w:noProof/>
          <w:sz w:val="24"/>
        </w:rPr>
        <w:t>08</w:t>
      </w:r>
      <w:r w:rsidRPr="00477DEB">
        <w:rPr>
          <w:b/>
          <w:noProof/>
          <w:sz w:val="24"/>
        </w:rPr>
        <w:t xml:space="preserve">th </w:t>
      </w:r>
      <w:r w:rsidRPr="00477DEB">
        <w:rPr>
          <w:b/>
          <w:noProof/>
          <w:sz w:val="24"/>
        </w:rPr>
        <w:fldChar w:fldCharType="end"/>
      </w:r>
      <w:r w:rsidR="005F6D86" w:rsidRPr="00477DEB">
        <w:rPr>
          <w:b/>
          <w:noProof/>
          <w:sz w:val="24"/>
        </w:rPr>
        <w:t>Nov</w:t>
      </w:r>
      <w:r w:rsidRPr="00477DEB">
        <w:rPr>
          <w:b/>
          <w:noProof/>
          <w:sz w:val="24"/>
        </w:rPr>
        <w:t xml:space="preserve">– </w:t>
      </w:r>
      <w:r w:rsidRPr="00477DEB">
        <w:rPr>
          <w:b/>
          <w:noProof/>
          <w:sz w:val="24"/>
        </w:rPr>
        <w:fldChar w:fldCharType="begin"/>
      </w:r>
      <w:r w:rsidRPr="00477DEB">
        <w:rPr>
          <w:b/>
          <w:noProof/>
          <w:sz w:val="24"/>
        </w:rPr>
        <w:instrText xml:space="preserve"> DOCPROPERTY  EndDate  \* MERGEFORMAT </w:instrText>
      </w:r>
      <w:r w:rsidRPr="00477DEB">
        <w:rPr>
          <w:b/>
          <w:noProof/>
          <w:sz w:val="24"/>
        </w:rPr>
        <w:fldChar w:fldCharType="separate"/>
      </w:r>
      <w:r w:rsidR="005F6D86" w:rsidRPr="00477DEB">
        <w:rPr>
          <w:b/>
          <w:noProof/>
          <w:sz w:val="24"/>
        </w:rPr>
        <w:t>19</w:t>
      </w:r>
      <w:r w:rsidRPr="00477DEB">
        <w:rPr>
          <w:b/>
          <w:noProof/>
          <w:sz w:val="24"/>
        </w:rPr>
        <w:t xml:space="preserve">th </w:t>
      </w:r>
      <w:r w:rsidR="005F6D86" w:rsidRPr="00477DEB">
        <w:rPr>
          <w:b/>
          <w:noProof/>
          <w:sz w:val="24"/>
        </w:rPr>
        <w:t>Nov</w:t>
      </w:r>
      <w:r w:rsidRPr="00477DEB">
        <w:rPr>
          <w:b/>
          <w:noProof/>
          <w:sz w:val="24"/>
        </w:rPr>
        <w:t xml:space="preserve"> 20</w:t>
      </w:r>
      <w:r w:rsidRPr="00477DEB">
        <w:rPr>
          <w:b/>
          <w:noProof/>
          <w:sz w:val="24"/>
        </w:rPr>
        <w:fldChar w:fldCharType="end"/>
      </w:r>
      <w:r w:rsidR="002006D8" w:rsidRPr="00477DEB">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7DEB" w:rsidTr="00547111">
        <w:tc>
          <w:tcPr>
            <w:tcW w:w="9641" w:type="dxa"/>
            <w:gridSpan w:val="9"/>
            <w:tcBorders>
              <w:top w:val="single" w:sz="4" w:space="0" w:color="auto"/>
              <w:left w:val="single" w:sz="4" w:space="0" w:color="auto"/>
              <w:right w:val="single" w:sz="4" w:space="0" w:color="auto"/>
            </w:tcBorders>
          </w:tcPr>
          <w:p w:rsidR="001E41F3" w:rsidRPr="00477DEB" w:rsidRDefault="00305409" w:rsidP="00E34898">
            <w:pPr>
              <w:pStyle w:val="CRCoverPage"/>
              <w:spacing w:after="0"/>
              <w:jc w:val="right"/>
              <w:rPr>
                <w:i/>
                <w:noProof/>
              </w:rPr>
            </w:pPr>
            <w:r w:rsidRPr="00477DEB">
              <w:rPr>
                <w:i/>
                <w:noProof/>
                <w:sz w:val="14"/>
              </w:rPr>
              <w:t>CR-Form-v</w:t>
            </w:r>
            <w:r w:rsidR="008863B9" w:rsidRPr="00477DEB">
              <w:rPr>
                <w:i/>
                <w:noProof/>
                <w:sz w:val="14"/>
              </w:rPr>
              <w:t>12.</w:t>
            </w:r>
            <w:r w:rsidR="002E472E" w:rsidRPr="00477DEB">
              <w:rPr>
                <w:i/>
                <w:noProof/>
                <w:sz w:val="14"/>
              </w:rPr>
              <w:t>1</w:t>
            </w:r>
          </w:p>
        </w:tc>
      </w:tr>
      <w:tr w:rsidR="001E41F3" w:rsidRPr="00477DEB" w:rsidTr="00547111">
        <w:tc>
          <w:tcPr>
            <w:tcW w:w="9641" w:type="dxa"/>
            <w:gridSpan w:val="9"/>
            <w:tcBorders>
              <w:left w:val="single" w:sz="4" w:space="0" w:color="auto"/>
              <w:right w:val="single" w:sz="4" w:space="0" w:color="auto"/>
            </w:tcBorders>
          </w:tcPr>
          <w:p w:rsidR="001E41F3" w:rsidRPr="00477DEB" w:rsidRDefault="001E41F3">
            <w:pPr>
              <w:pStyle w:val="CRCoverPage"/>
              <w:spacing w:after="0"/>
              <w:jc w:val="center"/>
              <w:rPr>
                <w:noProof/>
              </w:rPr>
            </w:pPr>
            <w:r w:rsidRPr="00477DEB">
              <w:rPr>
                <w:b/>
                <w:noProof/>
                <w:sz w:val="32"/>
              </w:rPr>
              <w:t>CHANGE REQUEST</w:t>
            </w:r>
          </w:p>
        </w:tc>
      </w:tr>
      <w:tr w:rsidR="001E41F3" w:rsidRPr="00477DEB" w:rsidTr="00547111">
        <w:tc>
          <w:tcPr>
            <w:tcW w:w="9641" w:type="dxa"/>
            <w:gridSpan w:val="9"/>
            <w:tcBorders>
              <w:left w:val="single" w:sz="4" w:space="0" w:color="auto"/>
              <w:right w:val="single" w:sz="4" w:space="0" w:color="auto"/>
            </w:tcBorders>
          </w:tcPr>
          <w:p w:rsidR="001E41F3" w:rsidRPr="00477DEB" w:rsidRDefault="001E41F3">
            <w:pPr>
              <w:pStyle w:val="CRCoverPage"/>
              <w:spacing w:after="0"/>
              <w:rPr>
                <w:noProof/>
                <w:sz w:val="8"/>
                <w:szCs w:val="8"/>
              </w:rPr>
            </w:pPr>
          </w:p>
        </w:tc>
      </w:tr>
      <w:tr w:rsidR="001E41F3" w:rsidRPr="00477DEB" w:rsidTr="00547111">
        <w:tc>
          <w:tcPr>
            <w:tcW w:w="142" w:type="dxa"/>
            <w:tcBorders>
              <w:left w:val="single" w:sz="4" w:space="0" w:color="auto"/>
            </w:tcBorders>
          </w:tcPr>
          <w:p w:rsidR="001E41F3" w:rsidRPr="00477DEB" w:rsidRDefault="001E41F3">
            <w:pPr>
              <w:pStyle w:val="CRCoverPage"/>
              <w:spacing w:after="0"/>
              <w:jc w:val="right"/>
              <w:rPr>
                <w:noProof/>
              </w:rPr>
            </w:pPr>
          </w:p>
        </w:tc>
        <w:tc>
          <w:tcPr>
            <w:tcW w:w="1559" w:type="dxa"/>
            <w:shd w:val="pct30" w:color="FFFF00" w:fill="auto"/>
          </w:tcPr>
          <w:p w:rsidR="001E41F3" w:rsidRPr="00477DEB" w:rsidRDefault="003D4A19" w:rsidP="00730BCF">
            <w:pPr>
              <w:pStyle w:val="CRCoverPage"/>
              <w:spacing w:after="0"/>
              <w:jc w:val="right"/>
              <w:rPr>
                <w:b/>
                <w:noProof/>
                <w:sz w:val="28"/>
              </w:rPr>
            </w:pPr>
            <w:r w:rsidRPr="00477DEB">
              <w:rPr>
                <w:b/>
                <w:noProof/>
                <w:sz w:val="28"/>
              </w:rPr>
              <w:fldChar w:fldCharType="begin"/>
            </w:r>
            <w:r w:rsidRPr="00477DEB">
              <w:rPr>
                <w:b/>
                <w:noProof/>
                <w:sz w:val="28"/>
              </w:rPr>
              <w:instrText xml:space="preserve"> DOCPROPERTY  Spec#  \* MERGEFORMAT </w:instrText>
            </w:r>
            <w:r w:rsidRPr="00477DEB">
              <w:rPr>
                <w:b/>
                <w:noProof/>
                <w:sz w:val="28"/>
              </w:rPr>
              <w:fldChar w:fldCharType="separate"/>
            </w:r>
            <w:r w:rsidR="00730BCF" w:rsidRPr="00477DEB">
              <w:rPr>
                <w:b/>
                <w:noProof/>
                <w:sz w:val="28"/>
              </w:rPr>
              <w:t>34</w:t>
            </w:r>
            <w:r w:rsidRPr="00477DEB">
              <w:rPr>
                <w:b/>
                <w:noProof/>
                <w:sz w:val="28"/>
              </w:rPr>
              <w:t>.</w:t>
            </w:r>
            <w:r w:rsidR="00730BCF" w:rsidRPr="00477DEB">
              <w:rPr>
                <w:b/>
                <w:noProof/>
                <w:sz w:val="28"/>
              </w:rPr>
              <w:t>229</w:t>
            </w:r>
            <w:r w:rsidRPr="00477DEB">
              <w:rPr>
                <w:b/>
                <w:noProof/>
                <w:sz w:val="28"/>
              </w:rPr>
              <w:t>-</w:t>
            </w:r>
            <w:r w:rsidRPr="00477DEB">
              <w:rPr>
                <w:b/>
                <w:noProof/>
                <w:sz w:val="28"/>
              </w:rPr>
              <w:fldChar w:fldCharType="end"/>
            </w:r>
            <w:r w:rsidR="00730BCF" w:rsidRPr="00477DEB">
              <w:rPr>
                <w:b/>
                <w:noProof/>
                <w:sz w:val="28"/>
              </w:rPr>
              <w:t>5</w:t>
            </w:r>
          </w:p>
        </w:tc>
        <w:tc>
          <w:tcPr>
            <w:tcW w:w="709" w:type="dxa"/>
          </w:tcPr>
          <w:p w:rsidR="001E41F3" w:rsidRPr="00477DEB" w:rsidRDefault="001E41F3">
            <w:pPr>
              <w:pStyle w:val="CRCoverPage"/>
              <w:spacing w:after="0"/>
              <w:jc w:val="center"/>
              <w:rPr>
                <w:noProof/>
              </w:rPr>
            </w:pPr>
            <w:r w:rsidRPr="00477DEB">
              <w:rPr>
                <w:b/>
                <w:noProof/>
                <w:sz w:val="28"/>
              </w:rPr>
              <w:t>CR</w:t>
            </w:r>
          </w:p>
        </w:tc>
        <w:tc>
          <w:tcPr>
            <w:tcW w:w="1276" w:type="dxa"/>
            <w:shd w:val="pct30" w:color="FFFF00" w:fill="auto"/>
          </w:tcPr>
          <w:p w:rsidR="001E41F3" w:rsidRPr="00477DEB" w:rsidRDefault="00BF52D6" w:rsidP="00BF52D6">
            <w:pPr>
              <w:pStyle w:val="CRCoverPage"/>
              <w:spacing w:after="0"/>
              <w:jc w:val="center"/>
              <w:rPr>
                <w:noProof/>
              </w:rPr>
            </w:pPr>
            <w:r w:rsidRPr="00477DEB">
              <w:rPr>
                <w:b/>
                <w:noProof/>
                <w:sz w:val="28"/>
              </w:rPr>
              <w:t>0268</w:t>
            </w:r>
          </w:p>
        </w:tc>
        <w:tc>
          <w:tcPr>
            <w:tcW w:w="709" w:type="dxa"/>
          </w:tcPr>
          <w:p w:rsidR="001E41F3" w:rsidRPr="00477DEB" w:rsidRDefault="001E41F3" w:rsidP="0051580D">
            <w:pPr>
              <w:pStyle w:val="CRCoverPage"/>
              <w:tabs>
                <w:tab w:val="right" w:pos="625"/>
              </w:tabs>
              <w:spacing w:after="0"/>
              <w:jc w:val="center"/>
              <w:rPr>
                <w:noProof/>
              </w:rPr>
            </w:pPr>
            <w:r w:rsidRPr="00477DEB">
              <w:rPr>
                <w:b/>
                <w:bCs/>
                <w:noProof/>
                <w:sz w:val="28"/>
              </w:rPr>
              <w:t>rev</w:t>
            </w:r>
          </w:p>
        </w:tc>
        <w:tc>
          <w:tcPr>
            <w:tcW w:w="992" w:type="dxa"/>
            <w:shd w:val="pct30" w:color="FFFF00" w:fill="auto"/>
          </w:tcPr>
          <w:p w:rsidR="001E41F3" w:rsidRPr="00477DEB" w:rsidRDefault="00477DEB" w:rsidP="003D4A19">
            <w:pPr>
              <w:pStyle w:val="CRCoverPage"/>
              <w:spacing w:after="0"/>
              <w:jc w:val="center"/>
              <w:rPr>
                <w:b/>
                <w:noProof/>
              </w:rPr>
            </w:pPr>
            <w:r w:rsidRPr="00477DEB">
              <w:rPr>
                <w:b/>
                <w:noProof/>
                <w:sz w:val="28"/>
              </w:rPr>
              <w:t>1</w:t>
            </w:r>
          </w:p>
        </w:tc>
        <w:tc>
          <w:tcPr>
            <w:tcW w:w="2410" w:type="dxa"/>
          </w:tcPr>
          <w:p w:rsidR="001E41F3" w:rsidRPr="00477DEB" w:rsidRDefault="001E41F3" w:rsidP="0051580D">
            <w:pPr>
              <w:pStyle w:val="CRCoverPage"/>
              <w:tabs>
                <w:tab w:val="right" w:pos="1825"/>
              </w:tabs>
              <w:spacing w:after="0"/>
              <w:jc w:val="center"/>
              <w:rPr>
                <w:noProof/>
              </w:rPr>
            </w:pPr>
            <w:r w:rsidRPr="00477DEB">
              <w:rPr>
                <w:b/>
                <w:noProof/>
                <w:sz w:val="28"/>
                <w:szCs w:val="28"/>
              </w:rPr>
              <w:t>Current version:</w:t>
            </w:r>
          </w:p>
        </w:tc>
        <w:tc>
          <w:tcPr>
            <w:tcW w:w="1701" w:type="dxa"/>
            <w:shd w:val="pct30" w:color="FFFF00" w:fill="auto"/>
          </w:tcPr>
          <w:p w:rsidR="001E41F3" w:rsidRPr="00477DEB" w:rsidRDefault="005F6D86" w:rsidP="00BF52D6">
            <w:pPr>
              <w:pStyle w:val="CRCoverPage"/>
              <w:spacing w:after="0"/>
              <w:jc w:val="center"/>
              <w:rPr>
                <w:noProof/>
                <w:sz w:val="28"/>
              </w:rPr>
            </w:pPr>
            <w:r w:rsidRPr="00477DEB">
              <w:rPr>
                <w:b/>
                <w:noProof/>
                <w:sz w:val="28"/>
              </w:rPr>
              <w:t>1</w:t>
            </w:r>
            <w:r w:rsidR="00BF52D6" w:rsidRPr="00477DEB">
              <w:rPr>
                <w:b/>
                <w:noProof/>
                <w:sz w:val="28"/>
              </w:rPr>
              <w:t>6</w:t>
            </w:r>
            <w:r w:rsidRPr="00477DEB">
              <w:rPr>
                <w:b/>
                <w:noProof/>
                <w:sz w:val="28"/>
              </w:rPr>
              <w:t>.</w:t>
            </w:r>
            <w:r w:rsidR="00BF52D6" w:rsidRPr="00477DEB">
              <w:rPr>
                <w:b/>
                <w:noProof/>
                <w:sz w:val="28"/>
              </w:rPr>
              <w:t>0</w:t>
            </w:r>
            <w:r w:rsidR="003D4A19" w:rsidRPr="00477DEB">
              <w:rPr>
                <w:b/>
                <w:noProof/>
                <w:sz w:val="28"/>
              </w:rPr>
              <w:t>.</w:t>
            </w:r>
            <w:r w:rsidR="00BF52D6" w:rsidRPr="00477DEB">
              <w:rPr>
                <w:b/>
                <w:noProof/>
                <w:sz w:val="28"/>
              </w:rPr>
              <w:t>0</w:t>
            </w:r>
          </w:p>
        </w:tc>
        <w:tc>
          <w:tcPr>
            <w:tcW w:w="143" w:type="dxa"/>
            <w:tcBorders>
              <w:right w:val="single" w:sz="4" w:space="0" w:color="auto"/>
            </w:tcBorders>
          </w:tcPr>
          <w:p w:rsidR="001E41F3" w:rsidRPr="00477DEB" w:rsidRDefault="001E41F3">
            <w:pPr>
              <w:pStyle w:val="CRCoverPage"/>
              <w:spacing w:after="0"/>
              <w:rPr>
                <w:noProof/>
              </w:rPr>
            </w:pPr>
          </w:p>
        </w:tc>
      </w:tr>
      <w:tr w:rsidR="001E41F3" w:rsidRPr="00477DEB" w:rsidTr="00547111">
        <w:tc>
          <w:tcPr>
            <w:tcW w:w="9641" w:type="dxa"/>
            <w:gridSpan w:val="9"/>
            <w:tcBorders>
              <w:left w:val="single" w:sz="4" w:space="0" w:color="auto"/>
              <w:right w:val="single" w:sz="4" w:space="0" w:color="auto"/>
            </w:tcBorders>
          </w:tcPr>
          <w:p w:rsidR="001E41F3" w:rsidRPr="00477DEB" w:rsidRDefault="001E41F3">
            <w:pPr>
              <w:pStyle w:val="CRCoverPage"/>
              <w:spacing w:after="0"/>
              <w:rPr>
                <w:noProof/>
              </w:rPr>
            </w:pPr>
          </w:p>
        </w:tc>
      </w:tr>
      <w:tr w:rsidR="001E41F3" w:rsidRPr="00477DEB" w:rsidTr="00547111">
        <w:tc>
          <w:tcPr>
            <w:tcW w:w="9641" w:type="dxa"/>
            <w:gridSpan w:val="9"/>
            <w:tcBorders>
              <w:top w:val="single" w:sz="4" w:space="0" w:color="auto"/>
            </w:tcBorders>
          </w:tcPr>
          <w:p w:rsidR="001E41F3" w:rsidRPr="00477DEB" w:rsidRDefault="001E41F3">
            <w:pPr>
              <w:pStyle w:val="CRCoverPage"/>
              <w:spacing w:after="0"/>
              <w:jc w:val="center"/>
              <w:rPr>
                <w:rFonts w:cs="Arial"/>
                <w:i/>
                <w:noProof/>
              </w:rPr>
            </w:pPr>
            <w:r w:rsidRPr="00477DEB">
              <w:rPr>
                <w:rFonts w:cs="Arial"/>
                <w:i/>
                <w:noProof/>
              </w:rPr>
              <w:t xml:space="preserve">For </w:t>
            </w:r>
            <w:hyperlink r:id="rId9" w:anchor="_blank" w:history="1">
              <w:r w:rsidRPr="00477DEB">
                <w:rPr>
                  <w:rStyle w:val="aa"/>
                  <w:rFonts w:cs="Arial"/>
                  <w:b/>
                  <w:i/>
                  <w:noProof/>
                  <w:color w:val="FF0000"/>
                </w:rPr>
                <w:t>HE</w:t>
              </w:r>
              <w:bookmarkStart w:id="0" w:name="_Hlt497126619"/>
              <w:r w:rsidRPr="00477DEB">
                <w:rPr>
                  <w:rStyle w:val="aa"/>
                  <w:rFonts w:cs="Arial"/>
                  <w:b/>
                  <w:i/>
                  <w:noProof/>
                  <w:color w:val="FF0000"/>
                </w:rPr>
                <w:t>L</w:t>
              </w:r>
              <w:bookmarkEnd w:id="0"/>
              <w:r w:rsidRPr="00477DEB">
                <w:rPr>
                  <w:rStyle w:val="aa"/>
                  <w:rFonts w:cs="Arial"/>
                  <w:b/>
                  <w:i/>
                  <w:noProof/>
                  <w:color w:val="FF0000"/>
                </w:rPr>
                <w:t>P</w:t>
              </w:r>
            </w:hyperlink>
            <w:r w:rsidRPr="00477DEB">
              <w:rPr>
                <w:rFonts w:cs="Arial"/>
                <w:b/>
                <w:i/>
                <w:noProof/>
                <w:color w:val="FF0000"/>
              </w:rPr>
              <w:t xml:space="preserve"> </w:t>
            </w:r>
            <w:r w:rsidRPr="00477DEB">
              <w:rPr>
                <w:rFonts w:cs="Arial"/>
                <w:i/>
                <w:noProof/>
              </w:rPr>
              <w:t>on using this form</w:t>
            </w:r>
            <w:r w:rsidR="0051580D" w:rsidRPr="00477DEB">
              <w:rPr>
                <w:rFonts w:cs="Arial"/>
                <w:i/>
                <w:noProof/>
              </w:rPr>
              <w:t>: c</w:t>
            </w:r>
            <w:r w:rsidR="00F25D98" w:rsidRPr="00477DEB">
              <w:rPr>
                <w:rFonts w:cs="Arial"/>
                <w:i/>
                <w:noProof/>
              </w:rPr>
              <w:t xml:space="preserve">omprehensive instructions can be found at </w:t>
            </w:r>
            <w:r w:rsidR="001B7A65" w:rsidRPr="00477DEB">
              <w:rPr>
                <w:rFonts w:cs="Arial"/>
                <w:i/>
                <w:noProof/>
              </w:rPr>
              <w:br/>
            </w:r>
            <w:hyperlink r:id="rId10" w:history="1">
              <w:r w:rsidR="00DE34CF" w:rsidRPr="00477DEB">
                <w:rPr>
                  <w:rStyle w:val="aa"/>
                  <w:rFonts w:cs="Arial"/>
                  <w:i/>
                  <w:noProof/>
                </w:rPr>
                <w:t>http://www.3gpp.org/Change-Requests</w:t>
              </w:r>
            </w:hyperlink>
            <w:r w:rsidR="00F25D98" w:rsidRPr="00477DEB">
              <w:rPr>
                <w:rFonts w:cs="Arial"/>
                <w:i/>
                <w:noProof/>
              </w:rPr>
              <w:t>.</w:t>
            </w:r>
          </w:p>
        </w:tc>
      </w:tr>
      <w:tr w:rsidR="001E41F3" w:rsidRPr="00477DEB" w:rsidTr="00547111">
        <w:tc>
          <w:tcPr>
            <w:tcW w:w="9641" w:type="dxa"/>
            <w:gridSpan w:val="9"/>
          </w:tcPr>
          <w:p w:rsidR="001E41F3" w:rsidRPr="00477DEB" w:rsidRDefault="001E41F3">
            <w:pPr>
              <w:pStyle w:val="CRCoverPage"/>
              <w:spacing w:after="0"/>
              <w:rPr>
                <w:noProof/>
                <w:sz w:val="8"/>
                <w:szCs w:val="8"/>
              </w:rPr>
            </w:pPr>
          </w:p>
        </w:tc>
      </w:tr>
    </w:tbl>
    <w:p w:rsidR="001E41F3" w:rsidRPr="00477DE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7DEB" w:rsidTr="00A7671C">
        <w:tc>
          <w:tcPr>
            <w:tcW w:w="2835" w:type="dxa"/>
          </w:tcPr>
          <w:p w:rsidR="00F25D98" w:rsidRPr="00477DEB" w:rsidRDefault="00F25D98" w:rsidP="001E41F3">
            <w:pPr>
              <w:pStyle w:val="CRCoverPage"/>
              <w:tabs>
                <w:tab w:val="right" w:pos="2751"/>
              </w:tabs>
              <w:spacing w:after="0"/>
              <w:rPr>
                <w:b/>
                <w:i/>
                <w:noProof/>
              </w:rPr>
            </w:pPr>
            <w:r w:rsidRPr="00477DEB">
              <w:rPr>
                <w:b/>
                <w:i/>
                <w:noProof/>
              </w:rPr>
              <w:t>Proposed change</w:t>
            </w:r>
            <w:r w:rsidR="00A7671C" w:rsidRPr="00477DEB">
              <w:rPr>
                <w:b/>
                <w:i/>
                <w:noProof/>
              </w:rPr>
              <w:t xml:space="preserve"> </w:t>
            </w:r>
            <w:r w:rsidRPr="00477DEB">
              <w:rPr>
                <w:b/>
                <w:i/>
                <w:noProof/>
              </w:rPr>
              <w:t>affects:</w:t>
            </w:r>
          </w:p>
        </w:tc>
        <w:tc>
          <w:tcPr>
            <w:tcW w:w="1418" w:type="dxa"/>
          </w:tcPr>
          <w:p w:rsidR="00F25D98" w:rsidRPr="00477DEB" w:rsidRDefault="00F25D98" w:rsidP="001E41F3">
            <w:pPr>
              <w:pStyle w:val="CRCoverPage"/>
              <w:spacing w:after="0"/>
              <w:jc w:val="right"/>
              <w:rPr>
                <w:noProof/>
              </w:rPr>
            </w:pPr>
            <w:r w:rsidRPr="00477DE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77DEB" w:rsidRDefault="00F25D98" w:rsidP="001E41F3">
            <w:pPr>
              <w:pStyle w:val="CRCoverPage"/>
              <w:spacing w:after="0"/>
              <w:jc w:val="center"/>
              <w:rPr>
                <w:b/>
                <w:caps/>
                <w:noProof/>
              </w:rPr>
            </w:pPr>
          </w:p>
        </w:tc>
        <w:tc>
          <w:tcPr>
            <w:tcW w:w="709" w:type="dxa"/>
            <w:tcBorders>
              <w:left w:val="single" w:sz="4" w:space="0" w:color="auto"/>
            </w:tcBorders>
          </w:tcPr>
          <w:p w:rsidR="00F25D98" w:rsidRPr="00477DEB" w:rsidRDefault="00F25D98" w:rsidP="001E41F3">
            <w:pPr>
              <w:pStyle w:val="CRCoverPage"/>
              <w:spacing w:after="0"/>
              <w:jc w:val="right"/>
              <w:rPr>
                <w:noProof/>
                <w:u w:val="single"/>
              </w:rPr>
            </w:pPr>
            <w:r w:rsidRPr="00477DE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77DEB" w:rsidRDefault="00F25D98" w:rsidP="001E41F3">
            <w:pPr>
              <w:pStyle w:val="CRCoverPage"/>
              <w:spacing w:after="0"/>
              <w:jc w:val="center"/>
              <w:rPr>
                <w:b/>
                <w:caps/>
                <w:noProof/>
              </w:rPr>
            </w:pPr>
          </w:p>
        </w:tc>
        <w:tc>
          <w:tcPr>
            <w:tcW w:w="2126" w:type="dxa"/>
          </w:tcPr>
          <w:p w:rsidR="00F25D98" w:rsidRPr="00477DEB" w:rsidRDefault="00F25D98" w:rsidP="001E41F3">
            <w:pPr>
              <w:pStyle w:val="CRCoverPage"/>
              <w:spacing w:after="0"/>
              <w:jc w:val="right"/>
              <w:rPr>
                <w:noProof/>
                <w:u w:val="single"/>
              </w:rPr>
            </w:pPr>
            <w:r w:rsidRPr="00477DE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77DEB" w:rsidRDefault="00F25D98" w:rsidP="001E41F3">
            <w:pPr>
              <w:pStyle w:val="CRCoverPage"/>
              <w:spacing w:after="0"/>
              <w:jc w:val="center"/>
              <w:rPr>
                <w:b/>
                <w:caps/>
                <w:noProof/>
              </w:rPr>
            </w:pPr>
          </w:p>
        </w:tc>
        <w:tc>
          <w:tcPr>
            <w:tcW w:w="1418" w:type="dxa"/>
            <w:tcBorders>
              <w:left w:val="nil"/>
            </w:tcBorders>
          </w:tcPr>
          <w:p w:rsidR="00F25D98" w:rsidRPr="00477DEB" w:rsidRDefault="00F25D98" w:rsidP="001E41F3">
            <w:pPr>
              <w:pStyle w:val="CRCoverPage"/>
              <w:spacing w:after="0"/>
              <w:jc w:val="right"/>
              <w:rPr>
                <w:noProof/>
              </w:rPr>
            </w:pPr>
            <w:r w:rsidRPr="00477DE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77DEB" w:rsidRDefault="00F25D98" w:rsidP="001E41F3">
            <w:pPr>
              <w:pStyle w:val="CRCoverPage"/>
              <w:spacing w:after="0"/>
              <w:jc w:val="center"/>
              <w:rPr>
                <w:b/>
                <w:bCs/>
                <w:caps/>
                <w:noProof/>
              </w:rPr>
            </w:pPr>
          </w:p>
        </w:tc>
      </w:tr>
    </w:tbl>
    <w:p w:rsidR="001E41F3" w:rsidRPr="00477DE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7DEB" w:rsidTr="00547111">
        <w:tc>
          <w:tcPr>
            <w:tcW w:w="9640" w:type="dxa"/>
            <w:gridSpan w:val="11"/>
          </w:tcPr>
          <w:p w:rsidR="001E41F3" w:rsidRPr="00477DEB" w:rsidRDefault="001E41F3">
            <w:pPr>
              <w:pStyle w:val="CRCoverPage"/>
              <w:spacing w:after="0"/>
              <w:rPr>
                <w:noProof/>
                <w:sz w:val="8"/>
                <w:szCs w:val="8"/>
              </w:rPr>
            </w:pPr>
          </w:p>
        </w:tc>
      </w:tr>
      <w:tr w:rsidR="001E41F3" w:rsidRPr="00477DEB" w:rsidTr="00547111">
        <w:tc>
          <w:tcPr>
            <w:tcW w:w="1843" w:type="dxa"/>
            <w:tcBorders>
              <w:top w:val="single" w:sz="4" w:space="0" w:color="auto"/>
              <w:left w:val="single" w:sz="4" w:space="0" w:color="auto"/>
            </w:tcBorders>
          </w:tcPr>
          <w:p w:rsidR="001E41F3" w:rsidRPr="00477DEB" w:rsidRDefault="001E41F3">
            <w:pPr>
              <w:pStyle w:val="CRCoverPage"/>
              <w:tabs>
                <w:tab w:val="right" w:pos="1759"/>
              </w:tabs>
              <w:spacing w:after="0"/>
              <w:rPr>
                <w:b/>
                <w:i/>
                <w:noProof/>
              </w:rPr>
            </w:pPr>
            <w:r w:rsidRPr="00477DEB">
              <w:rPr>
                <w:b/>
                <w:i/>
                <w:noProof/>
              </w:rPr>
              <w:t>Title:</w:t>
            </w:r>
            <w:r w:rsidRPr="00477DEB">
              <w:rPr>
                <w:b/>
                <w:i/>
                <w:noProof/>
              </w:rPr>
              <w:tab/>
            </w:r>
          </w:p>
        </w:tc>
        <w:tc>
          <w:tcPr>
            <w:tcW w:w="7797" w:type="dxa"/>
            <w:gridSpan w:val="10"/>
            <w:tcBorders>
              <w:top w:val="single" w:sz="4" w:space="0" w:color="auto"/>
              <w:right w:val="single" w:sz="4" w:space="0" w:color="auto"/>
            </w:tcBorders>
            <w:shd w:val="pct30" w:color="FFFF00" w:fill="auto"/>
          </w:tcPr>
          <w:p w:rsidR="001E41F3" w:rsidRPr="00477DEB" w:rsidRDefault="002F0D9D">
            <w:pPr>
              <w:pStyle w:val="CRCoverPage"/>
              <w:spacing w:after="0"/>
              <w:ind w:left="100"/>
              <w:rPr>
                <w:noProof/>
              </w:rPr>
            </w:pPr>
            <w:r w:rsidRPr="00477DEB">
              <w:rPr>
                <w:noProof/>
                <w:lang w:eastAsia="zh-CN"/>
              </w:rPr>
              <w:t>Correction to NR IMS TC 8.36-MO Explicit Communication Transfer</w:t>
            </w:r>
          </w:p>
        </w:tc>
      </w:tr>
      <w:tr w:rsidR="001E41F3" w:rsidRPr="00477DEB" w:rsidTr="00547111">
        <w:tc>
          <w:tcPr>
            <w:tcW w:w="1843" w:type="dxa"/>
            <w:tcBorders>
              <w:left w:val="single" w:sz="4" w:space="0" w:color="auto"/>
            </w:tcBorders>
          </w:tcPr>
          <w:p w:rsidR="001E41F3" w:rsidRPr="00477DEB" w:rsidRDefault="001E41F3">
            <w:pPr>
              <w:pStyle w:val="CRCoverPage"/>
              <w:spacing w:after="0"/>
              <w:rPr>
                <w:b/>
                <w:i/>
                <w:noProof/>
                <w:sz w:val="8"/>
                <w:szCs w:val="8"/>
              </w:rPr>
            </w:pPr>
          </w:p>
        </w:tc>
        <w:tc>
          <w:tcPr>
            <w:tcW w:w="7797" w:type="dxa"/>
            <w:gridSpan w:val="10"/>
            <w:tcBorders>
              <w:right w:val="single" w:sz="4" w:space="0" w:color="auto"/>
            </w:tcBorders>
          </w:tcPr>
          <w:p w:rsidR="001E41F3" w:rsidRPr="00477DEB" w:rsidRDefault="001E41F3">
            <w:pPr>
              <w:pStyle w:val="CRCoverPage"/>
              <w:spacing w:after="0"/>
              <w:rPr>
                <w:noProof/>
                <w:sz w:val="8"/>
                <w:szCs w:val="8"/>
              </w:rPr>
            </w:pPr>
          </w:p>
        </w:tc>
      </w:tr>
      <w:tr w:rsidR="001E41F3" w:rsidRPr="00477DEB" w:rsidTr="00547111">
        <w:tc>
          <w:tcPr>
            <w:tcW w:w="1843" w:type="dxa"/>
            <w:tcBorders>
              <w:left w:val="single" w:sz="4" w:space="0" w:color="auto"/>
            </w:tcBorders>
          </w:tcPr>
          <w:p w:rsidR="001E41F3" w:rsidRPr="00477DEB" w:rsidRDefault="001E41F3">
            <w:pPr>
              <w:pStyle w:val="CRCoverPage"/>
              <w:tabs>
                <w:tab w:val="right" w:pos="1759"/>
              </w:tabs>
              <w:spacing w:after="0"/>
              <w:rPr>
                <w:b/>
                <w:i/>
                <w:noProof/>
              </w:rPr>
            </w:pPr>
            <w:r w:rsidRPr="00477DEB">
              <w:rPr>
                <w:b/>
                <w:i/>
                <w:noProof/>
              </w:rPr>
              <w:t>Source to WG:</w:t>
            </w:r>
          </w:p>
        </w:tc>
        <w:tc>
          <w:tcPr>
            <w:tcW w:w="7797" w:type="dxa"/>
            <w:gridSpan w:val="10"/>
            <w:tcBorders>
              <w:right w:val="single" w:sz="4" w:space="0" w:color="auto"/>
            </w:tcBorders>
            <w:shd w:val="pct30" w:color="FFFF00" w:fill="auto"/>
          </w:tcPr>
          <w:p w:rsidR="001E41F3" w:rsidRPr="00477DEB" w:rsidRDefault="003D4A19">
            <w:pPr>
              <w:pStyle w:val="CRCoverPage"/>
              <w:spacing w:after="0"/>
              <w:ind w:left="100"/>
              <w:rPr>
                <w:noProof/>
              </w:rPr>
            </w:pPr>
            <w:r w:rsidRPr="00477DEB">
              <w:rPr>
                <w:noProof/>
              </w:rPr>
              <w:fldChar w:fldCharType="begin"/>
            </w:r>
            <w:r w:rsidRPr="00477DEB">
              <w:rPr>
                <w:noProof/>
              </w:rPr>
              <w:instrText xml:space="preserve"> DOCPROPERTY  SourceIfWg  \* MERGEFORMAT </w:instrText>
            </w:r>
            <w:r w:rsidRPr="00477DEB">
              <w:rPr>
                <w:noProof/>
              </w:rPr>
              <w:fldChar w:fldCharType="separate"/>
            </w:r>
            <w:r w:rsidRPr="00477DEB">
              <w:rPr>
                <w:noProof/>
              </w:rPr>
              <w:t>Huawei, HiSilicon</w:t>
            </w:r>
            <w:r w:rsidRPr="00477DEB">
              <w:rPr>
                <w:noProof/>
              </w:rPr>
              <w:fldChar w:fldCharType="end"/>
            </w:r>
          </w:p>
        </w:tc>
      </w:tr>
      <w:tr w:rsidR="001E41F3" w:rsidRPr="00477DEB" w:rsidTr="00547111">
        <w:tc>
          <w:tcPr>
            <w:tcW w:w="1843" w:type="dxa"/>
            <w:tcBorders>
              <w:left w:val="single" w:sz="4" w:space="0" w:color="auto"/>
            </w:tcBorders>
          </w:tcPr>
          <w:p w:rsidR="001E41F3" w:rsidRPr="00477DEB" w:rsidRDefault="001E41F3">
            <w:pPr>
              <w:pStyle w:val="CRCoverPage"/>
              <w:tabs>
                <w:tab w:val="right" w:pos="1759"/>
              </w:tabs>
              <w:spacing w:after="0"/>
              <w:rPr>
                <w:b/>
                <w:i/>
                <w:noProof/>
              </w:rPr>
            </w:pPr>
            <w:r w:rsidRPr="00477DEB">
              <w:rPr>
                <w:b/>
                <w:i/>
                <w:noProof/>
              </w:rPr>
              <w:t>Source to TSG:</w:t>
            </w:r>
          </w:p>
        </w:tc>
        <w:tc>
          <w:tcPr>
            <w:tcW w:w="7797" w:type="dxa"/>
            <w:gridSpan w:val="10"/>
            <w:tcBorders>
              <w:right w:val="single" w:sz="4" w:space="0" w:color="auto"/>
            </w:tcBorders>
            <w:shd w:val="pct30" w:color="FFFF00" w:fill="auto"/>
          </w:tcPr>
          <w:p w:rsidR="001E41F3" w:rsidRPr="00477DEB" w:rsidRDefault="003D4A19" w:rsidP="00547111">
            <w:pPr>
              <w:pStyle w:val="CRCoverPage"/>
              <w:spacing w:after="0"/>
              <w:ind w:left="100"/>
              <w:rPr>
                <w:noProof/>
              </w:rPr>
            </w:pPr>
            <w:r w:rsidRPr="00477DEB">
              <w:t>R5</w:t>
            </w:r>
          </w:p>
        </w:tc>
      </w:tr>
      <w:tr w:rsidR="001E41F3" w:rsidRPr="00477DEB" w:rsidTr="00547111">
        <w:tc>
          <w:tcPr>
            <w:tcW w:w="1843" w:type="dxa"/>
            <w:tcBorders>
              <w:left w:val="single" w:sz="4" w:space="0" w:color="auto"/>
            </w:tcBorders>
          </w:tcPr>
          <w:p w:rsidR="001E41F3" w:rsidRPr="00477DEB" w:rsidRDefault="001E41F3">
            <w:pPr>
              <w:pStyle w:val="CRCoverPage"/>
              <w:spacing w:after="0"/>
              <w:rPr>
                <w:b/>
                <w:i/>
                <w:noProof/>
                <w:sz w:val="8"/>
                <w:szCs w:val="8"/>
              </w:rPr>
            </w:pPr>
          </w:p>
        </w:tc>
        <w:tc>
          <w:tcPr>
            <w:tcW w:w="7797" w:type="dxa"/>
            <w:gridSpan w:val="10"/>
            <w:tcBorders>
              <w:right w:val="single" w:sz="4" w:space="0" w:color="auto"/>
            </w:tcBorders>
          </w:tcPr>
          <w:p w:rsidR="001E41F3" w:rsidRPr="00477DEB" w:rsidRDefault="001E41F3">
            <w:pPr>
              <w:pStyle w:val="CRCoverPage"/>
              <w:spacing w:after="0"/>
              <w:rPr>
                <w:noProof/>
                <w:sz w:val="8"/>
                <w:szCs w:val="8"/>
              </w:rPr>
            </w:pPr>
          </w:p>
        </w:tc>
      </w:tr>
      <w:tr w:rsidR="001E41F3" w:rsidRPr="00477DEB" w:rsidTr="00547111">
        <w:tc>
          <w:tcPr>
            <w:tcW w:w="1843" w:type="dxa"/>
            <w:tcBorders>
              <w:left w:val="single" w:sz="4" w:space="0" w:color="auto"/>
            </w:tcBorders>
          </w:tcPr>
          <w:p w:rsidR="001E41F3" w:rsidRPr="00477DEB" w:rsidRDefault="001E41F3">
            <w:pPr>
              <w:pStyle w:val="CRCoverPage"/>
              <w:tabs>
                <w:tab w:val="right" w:pos="1759"/>
              </w:tabs>
              <w:spacing w:after="0"/>
              <w:rPr>
                <w:b/>
                <w:i/>
                <w:noProof/>
              </w:rPr>
            </w:pPr>
            <w:r w:rsidRPr="00477DEB">
              <w:rPr>
                <w:b/>
                <w:i/>
                <w:noProof/>
              </w:rPr>
              <w:t>Work item code</w:t>
            </w:r>
            <w:r w:rsidR="0051580D" w:rsidRPr="00477DEB">
              <w:rPr>
                <w:b/>
                <w:i/>
                <w:noProof/>
              </w:rPr>
              <w:t>:</w:t>
            </w:r>
          </w:p>
        </w:tc>
        <w:tc>
          <w:tcPr>
            <w:tcW w:w="3686" w:type="dxa"/>
            <w:gridSpan w:val="5"/>
            <w:shd w:val="pct30" w:color="FFFF00" w:fill="auto"/>
          </w:tcPr>
          <w:p w:rsidR="001E41F3" w:rsidRPr="00477DEB" w:rsidRDefault="003D4A19">
            <w:pPr>
              <w:pStyle w:val="CRCoverPage"/>
              <w:spacing w:after="0"/>
              <w:ind w:left="100"/>
              <w:rPr>
                <w:noProof/>
              </w:rPr>
            </w:pPr>
            <w:r w:rsidRPr="00477DEB">
              <w:rPr>
                <w:noProof/>
              </w:rPr>
              <w:fldChar w:fldCharType="begin"/>
            </w:r>
            <w:r w:rsidRPr="00477DEB">
              <w:rPr>
                <w:noProof/>
              </w:rPr>
              <w:instrText xml:space="preserve"> DOCPROPERTY  RelatedWis  \* MERGEFORMAT </w:instrText>
            </w:r>
            <w:r w:rsidRPr="00477DEB">
              <w:rPr>
                <w:noProof/>
              </w:rPr>
              <w:fldChar w:fldCharType="separate"/>
            </w:r>
            <w:r w:rsidRPr="00477DEB">
              <w:rPr>
                <w:noProof/>
              </w:rPr>
              <w:t>5GS_NR_LTE-UEConTest</w:t>
            </w:r>
            <w:r w:rsidRPr="00477DEB">
              <w:rPr>
                <w:noProof/>
              </w:rPr>
              <w:fldChar w:fldCharType="end"/>
            </w:r>
          </w:p>
        </w:tc>
        <w:tc>
          <w:tcPr>
            <w:tcW w:w="567" w:type="dxa"/>
            <w:tcBorders>
              <w:left w:val="nil"/>
            </w:tcBorders>
          </w:tcPr>
          <w:p w:rsidR="001E41F3" w:rsidRPr="00477DEB" w:rsidRDefault="001E41F3">
            <w:pPr>
              <w:pStyle w:val="CRCoverPage"/>
              <w:spacing w:after="0"/>
              <w:ind w:right="100"/>
              <w:rPr>
                <w:noProof/>
              </w:rPr>
            </w:pPr>
          </w:p>
        </w:tc>
        <w:tc>
          <w:tcPr>
            <w:tcW w:w="1417" w:type="dxa"/>
            <w:gridSpan w:val="3"/>
            <w:tcBorders>
              <w:left w:val="nil"/>
            </w:tcBorders>
          </w:tcPr>
          <w:p w:rsidR="001E41F3" w:rsidRPr="00477DEB" w:rsidRDefault="001E41F3">
            <w:pPr>
              <w:pStyle w:val="CRCoverPage"/>
              <w:spacing w:after="0"/>
              <w:jc w:val="right"/>
              <w:rPr>
                <w:noProof/>
              </w:rPr>
            </w:pPr>
            <w:r w:rsidRPr="00477DEB">
              <w:rPr>
                <w:b/>
                <w:i/>
                <w:noProof/>
              </w:rPr>
              <w:t>Date:</w:t>
            </w:r>
          </w:p>
        </w:tc>
        <w:tc>
          <w:tcPr>
            <w:tcW w:w="2127" w:type="dxa"/>
            <w:tcBorders>
              <w:right w:val="single" w:sz="4" w:space="0" w:color="auto"/>
            </w:tcBorders>
            <w:shd w:val="pct30" w:color="FFFF00" w:fill="auto"/>
          </w:tcPr>
          <w:p w:rsidR="001E41F3" w:rsidRPr="00477DEB" w:rsidRDefault="003D4A19" w:rsidP="005F6D86">
            <w:pPr>
              <w:pStyle w:val="CRCoverPage"/>
              <w:spacing w:after="0"/>
              <w:ind w:left="100"/>
              <w:rPr>
                <w:noProof/>
              </w:rPr>
            </w:pPr>
            <w:r w:rsidRPr="00477DEB">
              <w:rPr>
                <w:noProof/>
              </w:rPr>
              <w:fldChar w:fldCharType="begin"/>
            </w:r>
            <w:r w:rsidRPr="00477DEB">
              <w:rPr>
                <w:noProof/>
              </w:rPr>
              <w:instrText xml:space="preserve"> DOCPROPERTY  ResDate  \* MERGEFORMAT </w:instrText>
            </w:r>
            <w:r w:rsidRPr="00477DEB">
              <w:rPr>
                <w:noProof/>
              </w:rPr>
              <w:fldChar w:fldCharType="separate"/>
            </w:r>
            <w:r w:rsidRPr="00477DEB">
              <w:rPr>
                <w:noProof/>
              </w:rPr>
              <w:t>202</w:t>
            </w:r>
            <w:r w:rsidR="005F6D86" w:rsidRPr="00477DEB">
              <w:rPr>
                <w:noProof/>
              </w:rPr>
              <w:t>1-10</w:t>
            </w:r>
            <w:r w:rsidRPr="00477DEB">
              <w:rPr>
                <w:noProof/>
              </w:rPr>
              <w:t>-</w:t>
            </w:r>
            <w:r w:rsidRPr="00477DEB">
              <w:rPr>
                <w:noProof/>
              </w:rPr>
              <w:fldChar w:fldCharType="end"/>
            </w:r>
            <w:r w:rsidR="005F6D86" w:rsidRPr="00477DEB">
              <w:rPr>
                <w:noProof/>
              </w:rPr>
              <w:t>29</w:t>
            </w:r>
          </w:p>
        </w:tc>
      </w:tr>
      <w:tr w:rsidR="001E41F3" w:rsidRPr="00477DEB" w:rsidTr="00547111">
        <w:tc>
          <w:tcPr>
            <w:tcW w:w="1843" w:type="dxa"/>
            <w:tcBorders>
              <w:left w:val="single" w:sz="4" w:space="0" w:color="auto"/>
            </w:tcBorders>
          </w:tcPr>
          <w:p w:rsidR="001E41F3" w:rsidRPr="00477DEB" w:rsidRDefault="001E41F3">
            <w:pPr>
              <w:pStyle w:val="CRCoverPage"/>
              <w:spacing w:after="0"/>
              <w:rPr>
                <w:b/>
                <w:i/>
                <w:noProof/>
                <w:sz w:val="8"/>
                <w:szCs w:val="8"/>
              </w:rPr>
            </w:pPr>
          </w:p>
        </w:tc>
        <w:tc>
          <w:tcPr>
            <w:tcW w:w="1986" w:type="dxa"/>
            <w:gridSpan w:val="4"/>
          </w:tcPr>
          <w:p w:rsidR="001E41F3" w:rsidRPr="00477DEB" w:rsidRDefault="001E41F3">
            <w:pPr>
              <w:pStyle w:val="CRCoverPage"/>
              <w:spacing w:after="0"/>
              <w:rPr>
                <w:noProof/>
                <w:sz w:val="8"/>
                <w:szCs w:val="8"/>
              </w:rPr>
            </w:pPr>
          </w:p>
        </w:tc>
        <w:tc>
          <w:tcPr>
            <w:tcW w:w="2267" w:type="dxa"/>
            <w:gridSpan w:val="2"/>
          </w:tcPr>
          <w:p w:rsidR="001E41F3" w:rsidRPr="00477DEB" w:rsidRDefault="001E41F3">
            <w:pPr>
              <w:pStyle w:val="CRCoverPage"/>
              <w:spacing w:after="0"/>
              <w:rPr>
                <w:noProof/>
                <w:sz w:val="8"/>
                <w:szCs w:val="8"/>
              </w:rPr>
            </w:pPr>
          </w:p>
        </w:tc>
        <w:tc>
          <w:tcPr>
            <w:tcW w:w="1417" w:type="dxa"/>
            <w:gridSpan w:val="3"/>
          </w:tcPr>
          <w:p w:rsidR="001E41F3" w:rsidRPr="00477DEB" w:rsidRDefault="001E41F3">
            <w:pPr>
              <w:pStyle w:val="CRCoverPage"/>
              <w:spacing w:after="0"/>
              <w:rPr>
                <w:noProof/>
                <w:sz w:val="8"/>
                <w:szCs w:val="8"/>
              </w:rPr>
            </w:pPr>
          </w:p>
        </w:tc>
        <w:tc>
          <w:tcPr>
            <w:tcW w:w="2127" w:type="dxa"/>
            <w:tcBorders>
              <w:right w:val="single" w:sz="4" w:space="0" w:color="auto"/>
            </w:tcBorders>
          </w:tcPr>
          <w:p w:rsidR="001E41F3" w:rsidRPr="00477DEB" w:rsidRDefault="001E41F3">
            <w:pPr>
              <w:pStyle w:val="CRCoverPage"/>
              <w:spacing w:after="0"/>
              <w:rPr>
                <w:noProof/>
                <w:sz w:val="8"/>
                <w:szCs w:val="8"/>
              </w:rPr>
            </w:pPr>
          </w:p>
        </w:tc>
      </w:tr>
      <w:tr w:rsidR="001E41F3" w:rsidRPr="00477DEB" w:rsidTr="00547111">
        <w:trPr>
          <w:cantSplit/>
        </w:trPr>
        <w:tc>
          <w:tcPr>
            <w:tcW w:w="1843" w:type="dxa"/>
            <w:tcBorders>
              <w:left w:val="single" w:sz="4" w:space="0" w:color="auto"/>
            </w:tcBorders>
          </w:tcPr>
          <w:p w:rsidR="001E41F3" w:rsidRPr="00477DEB" w:rsidRDefault="001E41F3">
            <w:pPr>
              <w:pStyle w:val="CRCoverPage"/>
              <w:tabs>
                <w:tab w:val="right" w:pos="1759"/>
              </w:tabs>
              <w:spacing w:after="0"/>
              <w:rPr>
                <w:b/>
                <w:i/>
                <w:noProof/>
              </w:rPr>
            </w:pPr>
            <w:r w:rsidRPr="00477DEB">
              <w:rPr>
                <w:b/>
                <w:i/>
                <w:noProof/>
              </w:rPr>
              <w:t>Category:</w:t>
            </w:r>
          </w:p>
        </w:tc>
        <w:tc>
          <w:tcPr>
            <w:tcW w:w="851" w:type="dxa"/>
            <w:shd w:val="pct30" w:color="FFFF00" w:fill="auto"/>
          </w:tcPr>
          <w:p w:rsidR="001E41F3" w:rsidRPr="00477DEB" w:rsidRDefault="003D4A19" w:rsidP="003D4A19">
            <w:pPr>
              <w:pStyle w:val="CRCoverPage"/>
              <w:spacing w:after="0"/>
              <w:ind w:left="100" w:right="-609"/>
              <w:rPr>
                <w:b/>
                <w:noProof/>
              </w:rPr>
            </w:pPr>
            <w:r w:rsidRPr="00477DEB">
              <w:rPr>
                <w:rFonts w:hint="eastAsia"/>
                <w:lang w:eastAsia="zh-CN"/>
              </w:rPr>
              <w:t>F</w:t>
            </w:r>
          </w:p>
        </w:tc>
        <w:tc>
          <w:tcPr>
            <w:tcW w:w="3402" w:type="dxa"/>
            <w:gridSpan w:val="5"/>
            <w:tcBorders>
              <w:left w:val="nil"/>
            </w:tcBorders>
          </w:tcPr>
          <w:p w:rsidR="001E41F3" w:rsidRPr="00477DEB" w:rsidRDefault="001E41F3">
            <w:pPr>
              <w:pStyle w:val="CRCoverPage"/>
              <w:spacing w:after="0"/>
              <w:rPr>
                <w:noProof/>
              </w:rPr>
            </w:pPr>
          </w:p>
        </w:tc>
        <w:tc>
          <w:tcPr>
            <w:tcW w:w="1417" w:type="dxa"/>
            <w:gridSpan w:val="3"/>
            <w:tcBorders>
              <w:left w:val="nil"/>
            </w:tcBorders>
          </w:tcPr>
          <w:p w:rsidR="001E41F3" w:rsidRPr="00477DEB" w:rsidRDefault="001E41F3">
            <w:pPr>
              <w:pStyle w:val="CRCoverPage"/>
              <w:spacing w:after="0"/>
              <w:jc w:val="right"/>
              <w:rPr>
                <w:b/>
                <w:i/>
                <w:noProof/>
              </w:rPr>
            </w:pPr>
            <w:r w:rsidRPr="00477DEB">
              <w:rPr>
                <w:b/>
                <w:i/>
                <w:noProof/>
              </w:rPr>
              <w:t>Release:</w:t>
            </w:r>
          </w:p>
        </w:tc>
        <w:tc>
          <w:tcPr>
            <w:tcW w:w="2127" w:type="dxa"/>
            <w:tcBorders>
              <w:right w:val="single" w:sz="4" w:space="0" w:color="auto"/>
            </w:tcBorders>
            <w:shd w:val="pct30" w:color="FFFF00" w:fill="auto"/>
          </w:tcPr>
          <w:p w:rsidR="001E41F3" w:rsidRPr="00477DEB" w:rsidRDefault="003D4A19" w:rsidP="00BF52D6">
            <w:pPr>
              <w:pStyle w:val="CRCoverPage"/>
              <w:spacing w:after="0"/>
              <w:ind w:left="100"/>
              <w:rPr>
                <w:noProof/>
              </w:rPr>
            </w:pPr>
            <w:r w:rsidRPr="00477DEB">
              <w:rPr>
                <w:noProof/>
              </w:rPr>
              <w:fldChar w:fldCharType="begin"/>
            </w:r>
            <w:r w:rsidRPr="00477DEB">
              <w:rPr>
                <w:noProof/>
              </w:rPr>
              <w:instrText xml:space="preserve"> DOCPROPERTY  Release  \* MERGEFORMAT </w:instrText>
            </w:r>
            <w:r w:rsidRPr="00477DEB">
              <w:rPr>
                <w:noProof/>
              </w:rPr>
              <w:fldChar w:fldCharType="separate"/>
            </w:r>
            <w:r w:rsidRPr="00477DEB">
              <w:rPr>
                <w:noProof/>
              </w:rPr>
              <w:t>Rel-</w:t>
            </w:r>
            <w:r w:rsidRPr="00477DEB">
              <w:rPr>
                <w:noProof/>
              </w:rPr>
              <w:fldChar w:fldCharType="end"/>
            </w:r>
            <w:r w:rsidR="00BF52D6" w:rsidRPr="00477DEB">
              <w:rPr>
                <w:noProof/>
              </w:rPr>
              <w:t>16</w:t>
            </w:r>
          </w:p>
        </w:tc>
      </w:tr>
      <w:tr w:rsidR="001E41F3" w:rsidRPr="00477DEB" w:rsidTr="00547111">
        <w:tc>
          <w:tcPr>
            <w:tcW w:w="1843" w:type="dxa"/>
            <w:tcBorders>
              <w:left w:val="single" w:sz="4" w:space="0" w:color="auto"/>
              <w:bottom w:val="single" w:sz="4" w:space="0" w:color="auto"/>
            </w:tcBorders>
          </w:tcPr>
          <w:p w:rsidR="001E41F3" w:rsidRPr="00477DEB" w:rsidRDefault="001E41F3">
            <w:pPr>
              <w:pStyle w:val="CRCoverPage"/>
              <w:spacing w:after="0"/>
              <w:rPr>
                <w:b/>
                <w:i/>
                <w:noProof/>
              </w:rPr>
            </w:pPr>
          </w:p>
        </w:tc>
        <w:tc>
          <w:tcPr>
            <w:tcW w:w="4677" w:type="dxa"/>
            <w:gridSpan w:val="8"/>
            <w:tcBorders>
              <w:bottom w:val="single" w:sz="4" w:space="0" w:color="auto"/>
            </w:tcBorders>
          </w:tcPr>
          <w:p w:rsidR="001E41F3" w:rsidRPr="00477DEB" w:rsidRDefault="001E41F3">
            <w:pPr>
              <w:pStyle w:val="CRCoverPage"/>
              <w:spacing w:after="0"/>
              <w:ind w:left="383" w:hanging="383"/>
              <w:rPr>
                <w:i/>
                <w:noProof/>
                <w:sz w:val="18"/>
              </w:rPr>
            </w:pPr>
            <w:r w:rsidRPr="00477DEB">
              <w:rPr>
                <w:i/>
                <w:noProof/>
                <w:sz w:val="18"/>
              </w:rPr>
              <w:t xml:space="preserve">Use </w:t>
            </w:r>
            <w:r w:rsidRPr="00477DEB">
              <w:rPr>
                <w:i/>
                <w:noProof/>
                <w:sz w:val="18"/>
                <w:u w:val="single"/>
              </w:rPr>
              <w:t>one</w:t>
            </w:r>
            <w:r w:rsidRPr="00477DEB">
              <w:rPr>
                <w:i/>
                <w:noProof/>
                <w:sz w:val="18"/>
              </w:rPr>
              <w:t xml:space="preserve"> of the following categories:</w:t>
            </w:r>
            <w:r w:rsidRPr="00477DEB">
              <w:rPr>
                <w:b/>
                <w:i/>
                <w:noProof/>
                <w:sz w:val="18"/>
              </w:rPr>
              <w:br/>
              <w:t>F</w:t>
            </w:r>
            <w:r w:rsidRPr="00477DEB">
              <w:rPr>
                <w:i/>
                <w:noProof/>
                <w:sz w:val="18"/>
              </w:rPr>
              <w:t xml:space="preserve">  (correction)</w:t>
            </w:r>
            <w:r w:rsidRPr="00477DEB">
              <w:rPr>
                <w:i/>
                <w:noProof/>
                <w:sz w:val="18"/>
              </w:rPr>
              <w:br/>
            </w:r>
            <w:r w:rsidRPr="00477DEB">
              <w:rPr>
                <w:b/>
                <w:i/>
                <w:noProof/>
                <w:sz w:val="18"/>
              </w:rPr>
              <w:t>A</w:t>
            </w:r>
            <w:r w:rsidRPr="00477DEB">
              <w:rPr>
                <w:i/>
                <w:noProof/>
                <w:sz w:val="18"/>
              </w:rPr>
              <w:t xml:space="preserve">  (</w:t>
            </w:r>
            <w:r w:rsidR="00DE34CF" w:rsidRPr="00477DEB">
              <w:rPr>
                <w:i/>
                <w:noProof/>
                <w:sz w:val="18"/>
              </w:rPr>
              <w:t xml:space="preserve">mirror </w:t>
            </w:r>
            <w:r w:rsidRPr="00477DEB">
              <w:rPr>
                <w:i/>
                <w:noProof/>
                <w:sz w:val="18"/>
              </w:rPr>
              <w:t>correspond</w:t>
            </w:r>
            <w:r w:rsidR="00DE34CF" w:rsidRPr="00477DEB">
              <w:rPr>
                <w:i/>
                <w:noProof/>
                <w:sz w:val="18"/>
              </w:rPr>
              <w:t xml:space="preserve">ing </w:t>
            </w:r>
            <w:r w:rsidRPr="00477DEB">
              <w:rPr>
                <w:i/>
                <w:noProof/>
                <w:sz w:val="18"/>
              </w:rPr>
              <w:t xml:space="preserve">to a </w:t>
            </w:r>
            <w:r w:rsidR="00DE34CF" w:rsidRPr="00477DEB">
              <w:rPr>
                <w:i/>
                <w:noProof/>
                <w:sz w:val="18"/>
              </w:rPr>
              <w:t xml:space="preserve">change </w:t>
            </w:r>
            <w:r w:rsidRPr="00477DEB">
              <w:rPr>
                <w:i/>
                <w:noProof/>
                <w:sz w:val="18"/>
              </w:rPr>
              <w:t xml:space="preserve">in an earlier </w:t>
            </w:r>
            <w:r w:rsidR="00665C47" w:rsidRPr="00477DEB">
              <w:rPr>
                <w:i/>
                <w:noProof/>
                <w:sz w:val="18"/>
              </w:rPr>
              <w:tab/>
            </w:r>
            <w:r w:rsidR="00665C47" w:rsidRPr="00477DEB">
              <w:rPr>
                <w:i/>
                <w:noProof/>
                <w:sz w:val="18"/>
              </w:rPr>
              <w:tab/>
            </w:r>
            <w:r w:rsidR="00665C47" w:rsidRPr="00477DEB">
              <w:rPr>
                <w:i/>
                <w:noProof/>
                <w:sz w:val="18"/>
              </w:rPr>
              <w:tab/>
            </w:r>
            <w:r w:rsidR="00665C47" w:rsidRPr="00477DEB">
              <w:rPr>
                <w:i/>
                <w:noProof/>
                <w:sz w:val="18"/>
              </w:rPr>
              <w:tab/>
            </w:r>
            <w:r w:rsidR="00665C47" w:rsidRPr="00477DEB">
              <w:rPr>
                <w:i/>
                <w:noProof/>
                <w:sz w:val="18"/>
              </w:rPr>
              <w:tab/>
            </w:r>
            <w:r w:rsidR="00665C47" w:rsidRPr="00477DEB">
              <w:rPr>
                <w:i/>
                <w:noProof/>
                <w:sz w:val="18"/>
              </w:rPr>
              <w:tab/>
            </w:r>
            <w:r w:rsidR="00665C47" w:rsidRPr="00477DEB">
              <w:rPr>
                <w:i/>
                <w:noProof/>
                <w:sz w:val="18"/>
              </w:rPr>
              <w:tab/>
            </w:r>
            <w:r w:rsidR="00665C47" w:rsidRPr="00477DEB">
              <w:rPr>
                <w:i/>
                <w:noProof/>
                <w:sz w:val="18"/>
              </w:rPr>
              <w:tab/>
            </w:r>
            <w:r w:rsidR="00665C47" w:rsidRPr="00477DEB">
              <w:rPr>
                <w:i/>
                <w:noProof/>
                <w:sz w:val="18"/>
              </w:rPr>
              <w:tab/>
            </w:r>
            <w:r w:rsidR="00665C47" w:rsidRPr="00477DEB">
              <w:rPr>
                <w:i/>
                <w:noProof/>
                <w:sz w:val="18"/>
              </w:rPr>
              <w:tab/>
            </w:r>
            <w:r w:rsidR="00665C47" w:rsidRPr="00477DEB">
              <w:rPr>
                <w:i/>
                <w:noProof/>
                <w:sz w:val="18"/>
              </w:rPr>
              <w:tab/>
            </w:r>
            <w:r w:rsidR="00665C47" w:rsidRPr="00477DEB">
              <w:rPr>
                <w:i/>
                <w:noProof/>
                <w:sz w:val="18"/>
              </w:rPr>
              <w:tab/>
            </w:r>
            <w:r w:rsidR="00665C47" w:rsidRPr="00477DEB">
              <w:rPr>
                <w:i/>
                <w:noProof/>
                <w:sz w:val="18"/>
              </w:rPr>
              <w:tab/>
            </w:r>
            <w:r w:rsidRPr="00477DEB">
              <w:rPr>
                <w:i/>
                <w:noProof/>
                <w:sz w:val="18"/>
              </w:rPr>
              <w:t>release)</w:t>
            </w:r>
            <w:r w:rsidRPr="00477DEB">
              <w:rPr>
                <w:i/>
                <w:noProof/>
                <w:sz w:val="18"/>
              </w:rPr>
              <w:br/>
            </w:r>
            <w:r w:rsidRPr="00477DEB">
              <w:rPr>
                <w:b/>
                <w:i/>
                <w:noProof/>
                <w:sz w:val="18"/>
              </w:rPr>
              <w:t>B</w:t>
            </w:r>
            <w:r w:rsidRPr="00477DEB">
              <w:rPr>
                <w:i/>
                <w:noProof/>
                <w:sz w:val="18"/>
              </w:rPr>
              <w:t xml:space="preserve">  (addition of feature), </w:t>
            </w:r>
            <w:r w:rsidRPr="00477DEB">
              <w:rPr>
                <w:i/>
                <w:noProof/>
                <w:sz w:val="18"/>
              </w:rPr>
              <w:br/>
            </w:r>
            <w:r w:rsidRPr="00477DEB">
              <w:rPr>
                <w:b/>
                <w:i/>
                <w:noProof/>
                <w:sz w:val="18"/>
              </w:rPr>
              <w:t>C</w:t>
            </w:r>
            <w:r w:rsidRPr="00477DEB">
              <w:rPr>
                <w:i/>
                <w:noProof/>
                <w:sz w:val="18"/>
              </w:rPr>
              <w:t xml:space="preserve">  (functional modification of feature)</w:t>
            </w:r>
            <w:r w:rsidRPr="00477DEB">
              <w:rPr>
                <w:i/>
                <w:noProof/>
                <w:sz w:val="18"/>
              </w:rPr>
              <w:br/>
            </w:r>
            <w:r w:rsidRPr="00477DEB">
              <w:rPr>
                <w:b/>
                <w:i/>
                <w:noProof/>
                <w:sz w:val="18"/>
              </w:rPr>
              <w:t>D</w:t>
            </w:r>
            <w:r w:rsidRPr="00477DEB">
              <w:rPr>
                <w:i/>
                <w:noProof/>
                <w:sz w:val="18"/>
              </w:rPr>
              <w:t xml:space="preserve">  (editorial modification)</w:t>
            </w:r>
          </w:p>
          <w:p w:rsidR="001E41F3" w:rsidRPr="00477DEB" w:rsidRDefault="001E41F3">
            <w:pPr>
              <w:pStyle w:val="CRCoverPage"/>
              <w:rPr>
                <w:noProof/>
              </w:rPr>
            </w:pPr>
            <w:r w:rsidRPr="00477DEB">
              <w:rPr>
                <w:noProof/>
                <w:sz w:val="18"/>
              </w:rPr>
              <w:t>Detailed explanations of the above categories can</w:t>
            </w:r>
            <w:r w:rsidRPr="00477DEB">
              <w:rPr>
                <w:noProof/>
                <w:sz w:val="18"/>
              </w:rPr>
              <w:br/>
              <w:t xml:space="preserve">be found in 3GPP </w:t>
            </w:r>
            <w:hyperlink r:id="rId11" w:history="1">
              <w:r w:rsidRPr="00477DEB">
                <w:rPr>
                  <w:rStyle w:val="aa"/>
                  <w:noProof/>
                  <w:sz w:val="18"/>
                </w:rPr>
                <w:t>TR 21.900</w:t>
              </w:r>
            </w:hyperlink>
            <w:r w:rsidRPr="00477DEB">
              <w:rPr>
                <w:noProof/>
                <w:sz w:val="18"/>
              </w:rPr>
              <w:t>.</w:t>
            </w:r>
          </w:p>
        </w:tc>
        <w:tc>
          <w:tcPr>
            <w:tcW w:w="3120" w:type="dxa"/>
            <w:gridSpan w:val="2"/>
            <w:tcBorders>
              <w:bottom w:val="single" w:sz="4" w:space="0" w:color="auto"/>
              <w:right w:val="single" w:sz="4" w:space="0" w:color="auto"/>
            </w:tcBorders>
          </w:tcPr>
          <w:p w:rsidR="000C038A" w:rsidRPr="00477DEB" w:rsidRDefault="001E41F3" w:rsidP="00BD6BB8">
            <w:pPr>
              <w:pStyle w:val="CRCoverPage"/>
              <w:tabs>
                <w:tab w:val="left" w:pos="950"/>
              </w:tabs>
              <w:spacing w:after="0"/>
              <w:ind w:left="241" w:hanging="241"/>
              <w:rPr>
                <w:i/>
                <w:noProof/>
                <w:sz w:val="18"/>
              </w:rPr>
            </w:pPr>
            <w:r w:rsidRPr="00477DEB">
              <w:rPr>
                <w:i/>
                <w:noProof/>
                <w:sz w:val="18"/>
              </w:rPr>
              <w:t xml:space="preserve">Use </w:t>
            </w:r>
            <w:r w:rsidRPr="00477DEB">
              <w:rPr>
                <w:i/>
                <w:noProof/>
                <w:sz w:val="18"/>
                <w:u w:val="single"/>
              </w:rPr>
              <w:t>one</w:t>
            </w:r>
            <w:r w:rsidRPr="00477DEB">
              <w:rPr>
                <w:i/>
                <w:noProof/>
                <w:sz w:val="18"/>
              </w:rPr>
              <w:t xml:space="preserve"> of the following releases:</w:t>
            </w:r>
            <w:r w:rsidRPr="00477DEB">
              <w:rPr>
                <w:i/>
                <w:noProof/>
                <w:sz w:val="18"/>
              </w:rPr>
              <w:br/>
              <w:t>Rel-8</w:t>
            </w:r>
            <w:r w:rsidRPr="00477DEB">
              <w:rPr>
                <w:i/>
                <w:noProof/>
                <w:sz w:val="18"/>
              </w:rPr>
              <w:tab/>
              <w:t>(Release 8)</w:t>
            </w:r>
            <w:r w:rsidR="007C2097" w:rsidRPr="00477DEB">
              <w:rPr>
                <w:i/>
                <w:noProof/>
                <w:sz w:val="18"/>
              </w:rPr>
              <w:br/>
              <w:t>Rel-9</w:t>
            </w:r>
            <w:r w:rsidR="007C2097" w:rsidRPr="00477DEB">
              <w:rPr>
                <w:i/>
                <w:noProof/>
                <w:sz w:val="18"/>
              </w:rPr>
              <w:tab/>
              <w:t>(Release 9)</w:t>
            </w:r>
            <w:r w:rsidR="009777D9" w:rsidRPr="00477DEB">
              <w:rPr>
                <w:i/>
                <w:noProof/>
                <w:sz w:val="18"/>
              </w:rPr>
              <w:br/>
              <w:t>Rel-10</w:t>
            </w:r>
            <w:r w:rsidR="009777D9" w:rsidRPr="00477DEB">
              <w:rPr>
                <w:i/>
                <w:noProof/>
                <w:sz w:val="18"/>
              </w:rPr>
              <w:tab/>
              <w:t>(Release 10)</w:t>
            </w:r>
            <w:r w:rsidR="000C038A" w:rsidRPr="00477DEB">
              <w:rPr>
                <w:i/>
                <w:noProof/>
                <w:sz w:val="18"/>
              </w:rPr>
              <w:br/>
              <w:t>Rel-11</w:t>
            </w:r>
            <w:r w:rsidR="000C038A" w:rsidRPr="00477DEB">
              <w:rPr>
                <w:i/>
                <w:noProof/>
                <w:sz w:val="18"/>
              </w:rPr>
              <w:tab/>
              <w:t>(Release 11)</w:t>
            </w:r>
            <w:r w:rsidR="000C038A" w:rsidRPr="00477DEB">
              <w:rPr>
                <w:i/>
                <w:noProof/>
                <w:sz w:val="18"/>
              </w:rPr>
              <w:br/>
            </w:r>
            <w:r w:rsidR="002E472E" w:rsidRPr="00477DEB">
              <w:rPr>
                <w:i/>
                <w:noProof/>
                <w:sz w:val="18"/>
              </w:rPr>
              <w:t>…</w:t>
            </w:r>
            <w:r w:rsidR="0051580D" w:rsidRPr="00477DEB">
              <w:rPr>
                <w:i/>
                <w:noProof/>
                <w:sz w:val="18"/>
              </w:rPr>
              <w:br/>
            </w:r>
            <w:r w:rsidR="00E34898" w:rsidRPr="00477DEB">
              <w:rPr>
                <w:i/>
                <w:noProof/>
                <w:sz w:val="18"/>
              </w:rPr>
              <w:t>Rel-15</w:t>
            </w:r>
            <w:r w:rsidR="00E34898" w:rsidRPr="00477DEB">
              <w:rPr>
                <w:i/>
                <w:noProof/>
                <w:sz w:val="18"/>
              </w:rPr>
              <w:tab/>
              <w:t>(Release 15)</w:t>
            </w:r>
            <w:r w:rsidR="00E34898" w:rsidRPr="00477DEB">
              <w:rPr>
                <w:i/>
                <w:noProof/>
                <w:sz w:val="18"/>
              </w:rPr>
              <w:br/>
              <w:t>Rel-16</w:t>
            </w:r>
            <w:r w:rsidR="00E34898" w:rsidRPr="00477DEB">
              <w:rPr>
                <w:i/>
                <w:noProof/>
                <w:sz w:val="18"/>
              </w:rPr>
              <w:tab/>
              <w:t>(Release 16)</w:t>
            </w:r>
            <w:r w:rsidR="002E472E" w:rsidRPr="00477DEB">
              <w:rPr>
                <w:i/>
                <w:noProof/>
                <w:sz w:val="18"/>
              </w:rPr>
              <w:br/>
              <w:t>Rel-17</w:t>
            </w:r>
            <w:r w:rsidR="002E472E" w:rsidRPr="00477DEB">
              <w:rPr>
                <w:i/>
                <w:noProof/>
                <w:sz w:val="18"/>
              </w:rPr>
              <w:tab/>
              <w:t>(Release 17)</w:t>
            </w:r>
            <w:r w:rsidR="002E472E" w:rsidRPr="00477DEB">
              <w:rPr>
                <w:i/>
                <w:noProof/>
                <w:sz w:val="18"/>
              </w:rPr>
              <w:br/>
              <w:t>Rel-18</w:t>
            </w:r>
            <w:r w:rsidR="002E472E" w:rsidRPr="00477DEB">
              <w:rPr>
                <w:i/>
                <w:noProof/>
                <w:sz w:val="18"/>
              </w:rPr>
              <w:tab/>
              <w:t>(Release 18)</w:t>
            </w:r>
          </w:p>
        </w:tc>
      </w:tr>
      <w:tr w:rsidR="001E41F3" w:rsidRPr="00477DEB" w:rsidTr="00547111">
        <w:tc>
          <w:tcPr>
            <w:tcW w:w="1843" w:type="dxa"/>
          </w:tcPr>
          <w:p w:rsidR="001E41F3" w:rsidRPr="00477DEB" w:rsidRDefault="001E41F3">
            <w:pPr>
              <w:pStyle w:val="CRCoverPage"/>
              <w:spacing w:after="0"/>
              <w:rPr>
                <w:b/>
                <w:i/>
                <w:noProof/>
                <w:sz w:val="8"/>
                <w:szCs w:val="8"/>
              </w:rPr>
            </w:pPr>
          </w:p>
        </w:tc>
        <w:tc>
          <w:tcPr>
            <w:tcW w:w="7797" w:type="dxa"/>
            <w:gridSpan w:val="10"/>
          </w:tcPr>
          <w:p w:rsidR="001E41F3" w:rsidRPr="00477DEB" w:rsidRDefault="001E41F3">
            <w:pPr>
              <w:pStyle w:val="CRCoverPage"/>
              <w:spacing w:after="0"/>
              <w:rPr>
                <w:noProof/>
                <w:sz w:val="8"/>
                <w:szCs w:val="8"/>
              </w:rPr>
            </w:pPr>
          </w:p>
        </w:tc>
      </w:tr>
      <w:tr w:rsidR="001E41F3" w:rsidRPr="00477DEB" w:rsidTr="00547111">
        <w:tc>
          <w:tcPr>
            <w:tcW w:w="2694" w:type="dxa"/>
            <w:gridSpan w:val="2"/>
            <w:tcBorders>
              <w:top w:val="single" w:sz="4" w:space="0" w:color="auto"/>
              <w:left w:val="single" w:sz="4" w:space="0" w:color="auto"/>
            </w:tcBorders>
          </w:tcPr>
          <w:p w:rsidR="001E41F3" w:rsidRPr="00477DEB" w:rsidRDefault="001E41F3">
            <w:pPr>
              <w:pStyle w:val="CRCoverPage"/>
              <w:tabs>
                <w:tab w:val="right" w:pos="2184"/>
              </w:tabs>
              <w:spacing w:after="0"/>
              <w:rPr>
                <w:b/>
                <w:i/>
                <w:noProof/>
              </w:rPr>
            </w:pPr>
            <w:r w:rsidRPr="00477DEB">
              <w:rPr>
                <w:b/>
                <w:i/>
                <w:noProof/>
              </w:rPr>
              <w:t>Reason for change:</w:t>
            </w:r>
          </w:p>
        </w:tc>
        <w:tc>
          <w:tcPr>
            <w:tcW w:w="6946" w:type="dxa"/>
            <w:gridSpan w:val="9"/>
            <w:tcBorders>
              <w:top w:val="single" w:sz="4" w:space="0" w:color="auto"/>
              <w:right w:val="single" w:sz="4" w:space="0" w:color="auto"/>
            </w:tcBorders>
            <w:shd w:val="pct30" w:color="FFFF00" w:fill="auto"/>
          </w:tcPr>
          <w:p w:rsidR="003E413C" w:rsidRPr="00477DEB" w:rsidRDefault="000F0E5E" w:rsidP="003E413C">
            <w:pPr>
              <w:pStyle w:val="CRCoverPage"/>
              <w:numPr>
                <w:ilvl w:val="0"/>
                <w:numId w:val="1"/>
              </w:numPr>
              <w:spacing w:after="0"/>
              <w:rPr>
                <w:noProof/>
              </w:rPr>
            </w:pPr>
            <w:r w:rsidRPr="00477DEB">
              <w:rPr>
                <w:rFonts w:hint="eastAsia"/>
                <w:noProof/>
                <w:lang w:eastAsia="zh-CN"/>
              </w:rPr>
              <w:t>S</w:t>
            </w:r>
            <w:r w:rsidRPr="00477DEB">
              <w:rPr>
                <w:noProof/>
                <w:lang w:eastAsia="zh-CN"/>
              </w:rPr>
              <w:t>tep 37 is incorrect.</w:t>
            </w:r>
          </w:p>
        </w:tc>
      </w:tr>
      <w:tr w:rsidR="001E41F3" w:rsidRPr="00477DEB" w:rsidTr="00547111">
        <w:tc>
          <w:tcPr>
            <w:tcW w:w="2694" w:type="dxa"/>
            <w:gridSpan w:val="2"/>
            <w:tcBorders>
              <w:left w:val="single" w:sz="4" w:space="0" w:color="auto"/>
            </w:tcBorders>
          </w:tcPr>
          <w:p w:rsidR="001E41F3" w:rsidRPr="00477DEB" w:rsidRDefault="001E41F3">
            <w:pPr>
              <w:pStyle w:val="CRCoverPage"/>
              <w:spacing w:after="0"/>
              <w:rPr>
                <w:b/>
                <w:i/>
                <w:noProof/>
                <w:sz w:val="8"/>
                <w:szCs w:val="8"/>
              </w:rPr>
            </w:pPr>
          </w:p>
        </w:tc>
        <w:tc>
          <w:tcPr>
            <w:tcW w:w="6946" w:type="dxa"/>
            <w:gridSpan w:val="9"/>
            <w:tcBorders>
              <w:right w:val="single" w:sz="4" w:space="0" w:color="auto"/>
            </w:tcBorders>
          </w:tcPr>
          <w:p w:rsidR="001E41F3" w:rsidRPr="00477DEB" w:rsidRDefault="001E41F3">
            <w:pPr>
              <w:pStyle w:val="CRCoverPage"/>
              <w:spacing w:after="0"/>
              <w:rPr>
                <w:noProof/>
                <w:sz w:val="8"/>
                <w:szCs w:val="8"/>
              </w:rPr>
            </w:pPr>
          </w:p>
        </w:tc>
      </w:tr>
      <w:tr w:rsidR="001E41F3" w:rsidRPr="00477DEB" w:rsidTr="00547111">
        <w:tc>
          <w:tcPr>
            <w:tcW w:w="2694" w:type="dxa"/>
            <w:gridSpan w:val="2"/>
            <w:tcBorders>
              <w:left w:val="single" w:sz="4" w:space="0" w:color="auto"/>
            </w:tcBorders>
          </w:tcPr>
          <w:p w:rsidR="001E41F3" w:rsidRPr="00477DEB" w:rsidRDefault="001E41F3">
            <w:pPr>
              <w:pStyle w:val="CRCoverPage"/>
              <w:tabs>
                <w:tab w:val="right" w:pos="2184"/>
              </w:tabs>
              <w:spacing w:after="0"/>
              <w:rPr>
                <w:b/>
                <w:i/>
                <w:noProof/>
              </w:rPr>
            </w:pPr>
            <w:r w:rsidRPr="00477DEB">
              <w:rPr>
                <w:b/>
                <w:i/>
                <w:noProof/>
              </w:rPr>
              <w:t>Summary of change</w:t>
            </w:r>
            <w:r w:rsidR="0051580D" w:rsidRPr="00477DEB">
              <w:rPr>
                <w:b/>
                <w:i/>
                <w:noProof/>
              </w:rPr>
              <w:t>:</w:t>
            </w:r>
          </w:p>
        </w:tc>
        <w:tc>
          <w:tcPr>
            <w:tcW w:w="6946" w:type="dxa"/>
            <w:gridSpan w:val="9"/>
            <w:tcBorders>
              <w:right w:val="single" w:sz="4" w:space="0" w:color="auto"/>
            </w:tcBorders>
            <w:shd w:val="pct30" w:color="FFFF00" w:fill="auto"/>
          </w:tcPr>
          <w:p w:rsidR="004D4743" w:rsidRPr="00477DEB" w:rsidRDefault="000F0E5E" w:rsidP="003E413C">
            <w:pPr>
              <w:pStyle w:val="CRCoverPage"/>
              <w:numPr>
                <w:ilvl w:val="0"/>
                <w:numId w:val="2"/>
              </w:numPr>
              <w:spacing w:after="0"/>
              <w:rPr>
                <w:noProof/>
                <w:lang w:eastAsia="zh-CN"/>
              </w:rPr>
            </w:pPr>
            <w:r w:rsidRPr="00477DEB">
              <w:rPr>
                <w:noProof/>
                <w:lang w:eastAsia="zh-CN"/>
              </w:rPr>
              <w:t>Correct step 37.</w:t>
            </w:r>
          </w:p>
          <w:p w:rsidR="00DA2B3C" w:rsidRPr="00477DEB" w:rsidRDefault="00DA2B3C" w:rsidP="003E413C">
            <w:pPr>
              <w:pStyle w:val="CRCoverPage"/>
              <w:numPr>
                <w:ilvl w:val="0"/>
                <w:numId w:val="2"/>
              </w:numPr>
              <w:spacing w:after="0"/>
              <w:rPr>
                <w:noProof/>
                <w:lang w:eastAsia="zh-CN"/>
              </w:rPr>
            </w:pPr>
            <w:r w:rsidRPr="00477DEB">
              <w:rPr>
                <w:noProof/>
                <w:lang w:eastAsia="zh-CN"/>
              </w:rPr>
              <w:t>Add wait timer for step 36.</w:t>
            </w:r>
          </w:p>
        </w:tc>
      </w:tr>
      <w:tr w:rsidR="001E41F3" w:rsidRPr="00477DEB" w:rsidTr="00547111">
        <w:tc>
          <w:tcPr>
            <w:tcW w:w="2694" w:type="dxa"/>
            <w:gridSpan w:val="2"/>
            <w:tcBorders>
              <w:left w:val="single" w:sz="4" w:space="0" w:color="auto"/>
            </w:tcBorders>
          </w:tcPr>
          <w:p w:rsidR="001E41F3" w:rsidRPr="00477DEB" w:rsidRDefault="001E41F3">
            <w:pPr>
              <w:pStyle w:val="CRCoverPage"/>
              <w:spacing w:after="0"/>
              <w:rPr>
                <w:b/>
                <w:i/>
                <w:noProof/>
                <w:sz w:val="8"/>
                <w:szCs w:val="8"/>
              </w:rPr>
            </w:pPr>
          </w:p>
        </w:tc>
        <w:tc>
          <w:tcPr>
            <w:tcW w:w="6946" w:type="dxa"/>
            <w:gridSpan w:val="9"/>
            <w:tcBorders>
              <w:right w:val="single" w:sz="4" w:space="0" w:color="auto"/>
            </w:tcBorders>
          </w:tcPr>
          <w:p w:rsidR="001E41F3" w:rsidRPr="00477DEB" w:rsidRDefault="001E41F3">
            <w:pPr>
              <w:pStyle w:val="CRCoverPage"/>
              <w:spacing w:after="0"/>
              <w:rPr>
                <w:noProof/>
                <w:sz w:val="8"/>
                <w:szCs w:val="8"/>
              </w:rPr>
            </w:pPr>
          </w:p>
        </w:tc>
      </w:tr>
      <w:tr w:rsidR="001E41F3" w:rsidRPr="00477DEB" w:rsidTr="00547111">
        <w:tc>
          <w:tcPr>
            <w:tcW w:w="2694" w:type="dxa"/>
            <w:gridSpan w:val="2"/>
            <w:tcBorders>
              <w:left w:val="single" w:sz="4" w:space="0" w:color="auto"/>
              <w:bottom w:val="single" w:sz="4" w:space="0" w:color="auto"/>
            </w:tcBorders>
          </w:tcPr>
          <w:p w:rsidR="001E41F3" w:rsidRPr="00477DEB" w:rsidRDefault="001E41F3">
            <w:pPr>
              <w:pStyle w:val="CRCoverPage"/>
              <w:tabs>
                <w:tab w:val="right" w:pos="2184"/>
              </w:tabs>
              <w:spacing w:after="0"/>
              <w:rPr>
                <w:b/>
                <w:i/>
                <w:noProof/>
              </w:rPr>
            </w:pPr>
            <w:r w:rsidRPr="00477DEB">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77DEB" w:rsidRDefault="00782AB2" w:rsidP="00DE4B13">
            <w:pPr>
              <w:pStyle w:val="CRCoverPage"/>
              <w:spacing w:after="0"/>
              <w:ind w:left="100"/>
              <w:rPr>
                <w:noProof/>
              </w:rPr>
            </w:pPr>
            <w:r w:rsidRPr="00477DEB">
              <w:rPr>
                <w:noProof/>
                <w:lang w:eastAsia="zh-CN"/>
              </w:rPr>
              <w:t>A Conformant</w:t>
            </w:r>
            <w:r w:rsidR="003D4A19" w:rsidRPr="00477DEB">
              <w:rPr>
                <w:noProof/>
                <w:lang w:eastAsia="zh-CN"/>
              </w:rPr>
              <w:t xml:space="preserve"> UE may fail the TC</w:t>
            </w:r>
            <w:r w:rsidR="00DE4B13" w:rsidRPr="00477DEB">
              <w:rPr>
                <w:noProof/>
                <w:lang w:eastAsia="zh-CN"/>
              </w:rPr>
              <w:t>.</w:t>
            </w:r>
          </w:p>
        </w:tc>
      </w:tr>
      <w:tr w:rsidR="001E41F3" w:rsidRPr="00477DEB" w:rsidTr="00547111">
        <w:tc>
          <w:tcPr>
            <w:tcW w:w="2694" w:type="dxa"/>
            <w:gridSpan w:val="2"/>
          </w:tcPr>
          <w:p w:rsidR="001E41F3" w:rsidRPr="00477DEB" w:rsidRDefault="001E41F3">
            <w:pPr>
              <w:pStyle w:val="CRCoverPage"/>
              <w:spacing w:after="0"/>
              <w:rPr>
                <w:b/>
                <w:i/>
                <w:noProof/>
                <w:sz w:val="8"/>
                <w:szCs w:val="8"/>
              </w:rPr>
            </w:pPr>
          </w:p>
        </w:tc>
        <w:tc>
          <w:tcPr>
            <w:tcW w:w="6946" w:type="dxa"/>
            <w:gridSpan w:val="9"/>
          </w:tcPr>
          <w:p w:rsidR="001E41F3" w:rsidRPr="00477DEB" w:rsidRDefault="001E41F3">
            <w:pPr>
              <w:pStyle w:val="CRCoverPage"/>
              <w:spacing w:after="0"/>
              <w:rPr>
                <w:noProof/>
                <w:sz w:val="8"/>
                <w:szCs w:val="8"/>
              </w:rPr>
            </w:pPr>
          </w:p>
        </w:tc>
      </w:tr>
      <w:tr w:rsidR="001E41F3" w:rsidRPr="00477DEB" w:rsidTr="00547111">
        <w:tc>
          <w:tcPr>
            <w:tcW w:w="2694" w:type="dxa"/>
            <w:gridSpan w:val="2"/>
            <w:tcBorders>
              <w:top w:val="single" w:sz="4" w:space="0" w:color="auto"/>
              <w:left w:val="single" w:sz="4" w:space="0" w:color="auto"/>
            </w:tcBorders>
          </w:tcPr>
          <w:p w:rsidR="001E41F3" w:rsidRPr="00477DEB" w:rsidRDefault="001E41F3">
            <w:pPr>
              <w:pStyle w:val="CRCoverPage"/>
              <w:tabs>
                <w:tab w:val="right" w:pos="2184"/>
              </w:tabs>
              <w:spacing w:after="0"/>
              <w:rPr>
                <w:b/>
                <w:i/>
                <w:noProof/>
              </w:rPr>
            </w:pPr>
            <w:r w:rsidRPr="00477DEB">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77DEB" w:rsidRDefault="00DE4B13">
            <w:pPr>
              <w:pStyle w:val="CRCoverPage"/>
              <w:spacing w:after="0"/>
              <w:ind w:left="100"/>
              <w:rPr>
                <w:noProof/>
                <w:lang w:eastAsia="zh-CN"/>
              </w:rPr>
            </w:pPr>
            <w:r w:rsidRPr="00477DEB">
              <w:rPr>
                <w:noProof/>
                <w:lang w:eastAsia="zh-CN"/>
              </w:rPr>
              <w:t>8.36</w:t>
            </w:r>
          </w:p>
        </w:tc>
      </w:tr>
      <w:tr w:rsidR="001E41F3" w:rsidRPr="00477DEB" w:rsidTr="00547111">
        <w:tc>
          <w:tcPr>
            <w:tcW w:w="2694" w:type="dxa"/>
            <w:gridSpan w:val="2"/>
            <w:tcBorders>
              <w:left w:val="single" w:sz="4" w:space="0" w:color="auto"/>
            </w:tcBorders>
          </w:tcPr>
          <w:p w:rsidR="001E41F3" w:rsidRPr="00477DEB" w:rsidRDefault="001E41F3">
            <w:pPr>
              <w:pStyle w:val="CRCoverPage"/>
              <w:spacing w:after="0"/>
              <w:rPr>
                <w:b/>
                <w:i/>
                <w:noProof/>
                <w:sz w:val="8"/>
                <w:szCs w:val="8"/>
              </w:rPr>
            </w:pPr>
          </w:p>
        </w:tc>
        <w:tc>
          <w:tcPr>
            <w:tcW w:w="6946" w:type="dxa"/>
            <w:gridSpan w:val="9"/>
            <w:tcBorders>
              <w:right w:val="single" w:sz="4" w:space="0" w:color="auto"/>
            </w:tcBorders>
          </w:tcPr>
          <w:p w:rsidR="001E41F3" w:rsidRPr="00477DEB" w:rsidRDefault="001E41F3">
            <w:pPr>
              <w:pStyle w:val="CRCoverPage"/>
              <w:spacing w:after="0"/>
              <w:rPr>
                <w:noProof/>
                <w:sz w:val="8"/>
                <w:szCs w:val="8"/>
              </w:rPr>
            </w:pPr>
          </w:p>
        </w:tc>
      </w:tr>
      <w:tr w:rsidR="001E41F3" w:rsidRPr="00477DEB" w:rsidTr="00547111">
        <w:tc>
          <w:tcPr>
            <w:tcW w:w="2694" w:type="dxa"/>
            <w:gridSpan w:val="2"/>
            <w:tcBorders>
              <w:left w:val="single" w:sz="4" w:space="0" w:color="auto"/>
            </w:tcBorders>
          </w:tcPr>
          <w:p w:rsidR="001E41F3" w:rsidRPr="00477DE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77DEB" w:rsidRDefault="001E41F3">
            <w:pPr>
              <w:pStyle w:val="CRCoverPage"/>
              <w:spacing w:after="0"/>
              <w:jc w:val="center"/>
              <w:rPr>
                <w:b/>
                <w:caps/>
                <w:noProof/>
              </w:rPr>
            </w:pPr>
            <w:r w:rsidRPr="00477DE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77DEB" w:rsidRDefault="001E41F3">
            <w:pPr>
              <w:pStyle w:val="CRCoverPage"/>
              <w:spacing w:after="0"/>
              <w:jc w:val="center"/>
              <w:rPr>
                <w:b/>
                <w:caps/>
                <w:noProof/>
              </w:rPr>
            </w:pPr>
            <w:r w:rsidRPr="00477DEB">
              <w:rPr>
                <w:b/>
                <w:caps/>
                <w:noProof/>
              </w:rPr>
              <w:t>N</w:t>
            </w:r>
          </w:p>
        </w:tc>
        <w:tc>
          <w:tcPr>
            <w:tcW w:w="2977" w:type="dxa"/>
            <w:gridSpan w:val="4"/>
          </w:tcPr>
          <w:p w:rsidR="001E41F3" w:rsidRPr="00477DE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77DEB" w:rsidRDefault="001E41F3">
            <w:pPr>
              <w:pStyle w:val="CRCoverPage"/>
              <w:spacing w:after="0"/>
              <w:ind w:left="99"/>
              <w:rPr>
                <w:noProof/>
              </w:rPr>
            </w:pPr>
          </w:p>
        </w:tc>
      </w:tr>
      <w:tr w:rsidR="001E41F3" w:rsidRPr="00477DEB" w:rsidTr="00547111">
        <w:tc>
          <w:tcPr>
            <w:tcW w:w="2694" w:type="dxa"/>
            <w:gridSpan w:val="2"/>
            <w:tcBorders>
              <w:left w:val="single" w:sz="4" w:space="0" w:color="auto"/>
            </w:tcBorders>
          </w:tcPr>
          <w:p w:rsidR="001E41F3" w:rsidRPr="00477DEB" w:rsidRDefault="001E41F3">
            <w:pPr>
              <w:pStyle w:val="CRCoverPage"/>
              <w:tabs>
                <w:tab w:val="right" w:pos="2184"/>
              </w:tabs>
              <w:spacing w:after="0"/>
              <w:rPr>
                <w:b/>
                <w:i/>
                <w:noProof/>
              </w:rPr>
            </w:pPr>
            <w:r w:rsidRPr="00477DE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77D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77DEB" w:rsidRDefault="00163AF9">
            <w:pPr>
              <w:pStyle w:val="CRCoverPage"/>
              <w:spacing w:after="0"/>
              <w:jc w:val="center"/>
              <w:rPr>
                <w:b/>
                <w:caps/>
                <w:noProof/>
                <w:lang w:eastAsia="zh-CN"/>
              </w:rPr>
            </w:pPr>
            <w:r w:rsidRPr="00477DEB">
              <w:rPr>
                <w:rFonts w:hint="eastAsia"/>
                <w:b/>
                <w:caps/>
                <w:noProof/>
                <w:lang w:eastAsia="zh-CN"/>
              </w:rPr>
              <w:t>X</w:t>
            </w:r>
          </w:p>
        </w:tc>
        <w:tc>
          <w:tcPr>
            <w:tcW w:w="2977" w:type="dxa"/>
            <w:gridSpan w:val="4"/>
          </w:tcPr>
          <w:p w:rsidR="001E41F3" w:rsidRPr="00477DEB" w:rsidRDefault="001E41F3">
            <w:pPr>
              <w:pStyle w:val="CRCoverPage"/>
              <w:tabs>
                <w:tab w:val="right" w:pos="2893"/>
              </w:tabs>
              <w:spacing w:after="0"/>
              <w:rPr>
                <w:noProof/>
              </w:rPr>
            </w:pPr>
            <w:r w:rsidRPr="00477DEB">
              <w:rPr>
                <w:noProof/>
              </w:rPr>
              <w:t xml:space="preserve"> Other core specifications</w:t>
            </w:r>
            <w:r w:rsidRPr="00477DEB">
              <w:rPr>
                <w:noProof/>
              </w:rPr>
              <w:tab/>
            </w:r>
          </w:p>
        </w:tc>
        <w:tc>
          <w:tcPr>
            <w:tcW w:w="3401" w:type="dxa"/>
            <w:gridSpan w:val="3"/>
            <w:tcBorders>
              <w:right w:val="single" w:sz="4" w:space="0" w:color="auto"/>
            </w:tcBorders>
            <w:shd w:val="pct30" w:color="FFFF00" w:fill="auto"/>
          </w:tcPr>
          <w:p w:rsidR="001E41F3" w:rsidRPr="00477DEB" w:rsidRDefault="00145D43">
            <w:pPr>
              <w:pStyle w:val="CRCoverPage"/>
              <w:spacing w:after="0"/>
              <w:ind w:left="99"/>
              <w:rPr>
                <w:noProof/>
              </w:rPr>
            </w:pPr>
            <w:r w:rsidRPr="00477DEB">
              <w:rPr>
                <w:noProof/>
              </w:rPr>
              <w:t xml:space="preserve">TS/TR ... CR ... </w:t>
            </w:r>
          </w:p>
        </w:tc>
      </w:tr>
      <w:tr w:rsidR="001E41F3" w:rsidRPr="00477DEB" w:rsidTr="00547111">
        <w:tc>
          <w:tcPr>
            <w:tcW w:w="2694" w:type="dxa"/>
            <w:gridSpan w:val="2"/>
            <w:tcBorders>
              <w:left w:val="single" w:sz="4" w:space="0" w:color="auto"/>
            </w:tcBorders>
          </w:tcPr>
          <w:p w:rsidR="001E41F3" w:rsidRPr="00477DEB" w:rsidRDefault="001E41F3">
            <w:pPr>
              <w:pStyle w:val="CRCoverPage"/>
              <w:spacing w:after="0"/>
              <w:rPr>
                <w:b/>
                <w:i/>
                <w:noProof/>
              </w:rPr>
            </w:pPr>
            <w:r w:rsidRPr="00477DE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77DEB"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77DEB" w:rsidRDefault="0088138E">
            <w:pPr>
              <w:pStyle w:val="CRCoverPage"/>
              <w:spacing w:after="0"/>
              <w:jc w:val="center"/>
              <w:rPr>
                <w:b/>
                <w:caps/>
                <w:noProof/>
                <w:lang w:eastAsia="zh-CN"/>
              </w:rPr>
            </w:pPr>
            <w:r w:rsidRPr="00477DEB">
              <w:rPr>
                <w:rFonts w:hint="eastAsia"/>
                <w:b/>
                <w:caps/>
                <w:noProof/>
                <w:lang w:eastAsia="zh-CN"/>
              </w:rPr>
              <w:t>X</w:t>
            </w:r>
          </w:p>
        </w:tc>
        <w:tc>
          <w:tcPr>
            <w:tcW w:w="2977" w:type="dxa"/>
            <w:gridSpan w:val="4"/>
          </w:tcPr>
          <w:p w:rsidR="001E41F3" w:rsidRPr="00477DEB" w:rsidRDefault="001E41F3">
            <w:pPr>
              <w:pStyle w:val="CRCoverPage"/>
              <w:spacing w:after="0"/>
              <w:rPr>
                <w:noProof/>
              </w:rPr>
            </w:pPr>
            <w:r w:rsidRPr="00477DEB">
              <w:rPr>
                <w:noProof/>
              </w:rPr>
              <w:t xml:space="preserve"> Test specifications</w:t>
            </w:r>
          </w:p>
        </w:tc>
        <w:tc>
          <w:tcPr>
            <w:tcW w:w="3401" w:type="dxa"/>
            <w:gridSpan w:val="3"/>
            <w:tcBorders>
              <w:right w:val="single" w:sz="4" w:space="0" w:color="auto"/>
            </w:tcBorders>
            <w:shd w:val="pct30" w:color="FFFF00" w:fill="auto"/>
          </w:tcPr>
          <w:p w:rsidR="001E41F3" w:rsidRPr="00477DEB" w:rsidRDefault="00145D43">
            <w:pPr>
              <w:pStyle w:val="CRCoverPage"/>
              <w:spacing w:after="0"/>
              <w:ind w:left="99"/>
              <w:rPr>
                <w:noProof/>
              </w:rPr>
            </w:pPr>
            <w:r w:rsidRPr="00477DEB">
              <w:rPr>
                <w:noProof/>
              </w:rPr>
              <w:t>TS/TR</w:t>
            </w:r>
            <w:r w:rsidR="0088138E" w:rsidRPr="00477DEB">
              <w:rPr>
                <w:noProof/>
              </w:rPr>
              <w:t xml:space="preserve"> ... CR </w:t>
            </w:r>
            <w:r w:rsidR="003D4A19" w:rsidRPr="00477DEB">
              <w:rPr>
                <w:noProof/>
              </w:rPr>
              <w:t>...</w:t>
            </w:r>
            <w:r w:rsidRPr="00477DEB">
              <w:rPr>
                <w:noProof/>
              </w:rPr>
              <w:t xml:space="preserve"> </w:t>
            </w:r>
          </w:p>
        </w:tc>
      </w:tr>
      <w:tr w:rsidR="001E41F3" w:rsidRPr="00477DEB" w:rsidTr="00547111">
        <w:tc>
          <w:tcPr>
            <w:tcW w:w="2694" w:type="dxa"/>
            <w:gridSpan w:val="2"/>
            <w:tcBorders>
              <w:left w:val="single" w:sz="4" w:space="0" w:color="auto"/>
            </w:tcBorders>
          </w:tcPr>
          <w:p w:rsidR="001E41F3" w:rsidRPr="00477DEB" w:rsidRDefault="00145D43">
            <w:pPr>
              <w:pStyle w:val="CRCoverPage"/>
              <w:spacing w:after="0"/>
              <w:rPr>
                <w:b/>
                <w:i/>
                <w:noProof/>
              </w:rPr>
            </w:pPr>
            <w:r w:rsidRPr="00477DEB">
              <w:rPr>
                <w:b/>
                <w:i/>
                <w:noProof/>
              </w:rPr>
              <w:t xml:space="preserve">(show </w:t>
            </w:r>
            <w:r w:rsidR="00592D74" w:rsidRPr="00477DEB">
              <w:rPr>
                <w:b/>
                <w:i/>
                <w:noProof/>
              </w:rPr>
              <w:t xml:space="preserve">related </w:t>
            </w:r>
            <w:r w:rsidRPr="00477DEB">
              <w:rPr>
                <w:b/>
                <w:i/>
                <w:noProof/>
              </w:rPr>
              <w:t>CR</w:t>
            </w:r>
            <w:r w:rsidR="00592D74" w:rsidRPr="00477DEB">
              <w:rPr>
                <w:b/>
                <w:i/>
                <w:noProof/>
              </w:rPr>
              <w:t>s</w:t>
            </w:r>
            <w:r w:rsidRPr="00477DEB">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77D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77DEB" w:rsidRDefault="00163AF9">
            <w:pPr>
              <w:pStyle w:val="CRCoverPage"/>
              <w:spacing w:after="0"/>
              <w:jc w:val="center"/>
              <w:rPr>
                <w:b/>
                <w:caps/>
                <w:noProof/>
                <w:lang w:eastAsia="zh-CN"/>
              </w:rPr>
            </w:pPr>
            <w:r w:rsidRPr="00477DEB">
              <w:rPr>
                <w:rFonts w:hint="eastAsia"/>
                <w:b/>
                <w:caps/>
                <w:noProof/>
                <w:lang w:eastAsia="zh-CN"/>
              </w:rPr>
              <w:t>X</w:t>
            </w:r>
          </w:p>
        </w:tc>
        <w:tc>
          <w:tcPr>
            <w:tcW w:w="2977" w:type="dxa"/>
            <w:gridSpan w:val="4"/>
          </w:tcPr>
          <w:p w:rsidR="001E41F3" w:rsidRPr="00477DEB" w:rsidRDefault="001E41F3">
            <w:pPr>
              <w:pStyle w:val="CRCoverPage"/>
              <w:spacing w:after="0"/>
              <w:rPr>
                <w:noProof/>
              </w:rPr>
            </w:pPr>
            <w:r w:rsidRPr="00477DEB">
              <w:rPr>
                <w:noProof/>
              </w:rPr>
              <w:t xml:space="preserve"> O&amp;M Specifications</w:t>
            </w:r>
          </w:p>
        </w:tc>
        <w:tc>
          <w:tcPr>
            <w:tcW w:w="3401" w:type="dxa"/>
            <w:gridSpan w:val="3"/>
            <w:tcBorders>
              <w:right w:val="single" w:sz="4" w:space="0" w:color="auto"/>
            </w:tcBorders>
            <w:shd w:val="pct30" w:color="FFFF00" w:fill="auto"/>
          </w:tcPr>
          <w:p w:rsidR="001E41F3" w:rsidRPr="00477DEB" w:rsidRDefault="00145D43">
            <w:pPr>
              <w:pStyle w:val="CRCoverPage"/>
              <w:spacing w:after="0"/>
              <w:ind w:left="99"/>
              <w:rPr>
                <w:noProof/>
              </w:rPr>
            </w:pPr>
            <w:r w:rsidRPr="00477DEB">
              <w:rPr>
                <w:noProof/>
              </w:rPr>
              <w:t>TS</w:t>
            </w:r>
            <w:r w:rsidR="000A6394" w:rsidRPr="00477DEB">
              <w:rPr>
                <w:noProof/>
              </w:rPr>
              <w:t xml:space="preserve">/TR ... CR ... </w:t>
            </w:r>
          </w:p>
        </w:tc>
      </w:tr>
      <w:tr w:rsidR="001E41F3" w:rsidRPr="00477DEB" w:rsidTr="008863B9">
        <w:tc>
          <w:tcPr>
            <w:tcW w:w="2694" w:type="dxa"/>
            <w:gridSpan w:val="2"/>
            <w:tcBorders>
              <w:left w:val="single" w:sz="4" w:space="0" w:color="auto"/>
            </w:tcBorders>
          </w:tcPr>
          <w:p w:rsidR="001E41F3" w:rsidRPr="00477DEB" w:rsidRDefault="001E41F3">
            <w:pPr>
              <w:pStyle w:val="CRCoverPage"/>
              <w:spacing w:after="0"/>
              <w:rPr>
                <w:b/>
                <w:i/>
                <w:noProof/>
              </w:rPr>
            </w:pPr>
          </w:p>
        </w:tc>
        <w:tc>
          <w:tcPr>
            <w:tcW w:w="6946" w:type="dxa"/>
            <w:gridSpan w:val="9"/>
            <w:tcBorders>
              <w:right w:val="single" w:sz="4" w:space="0" w:color="auto"/>
            </w:tcBorders>
          </w:tcPr>
          <w:p w:rsidR="001E41F3" w:rsidRPr="00477DEB" w:rsidRDefault="001E41F3">
            <w:pPr>
              <w:pStyle w:val="CRCoverPage"/>
              <w:spacing w:after="0"/>
              <w:rPr>
                <w:noProof/>
              </w:rPr>
            </w:pPr>
          </w:p>
        </w:tc>
      </w:tr>
      <w:tr w:rsidR="001E41F3" w:rsidRPr="00477DEB" w:rsidTr="008863B9">
        <w:tc>
          <w:tcPr>
            <w:tcW w:w="2694" w:type="dxa"/>
            <w:gridSpan w:val="2"/>
            <w:tcBorders>
              <w:left w:val="single" w:sz="4" w:space="0" w:color="auto"/>
              <w:bottom w:val="single" w:sz="4" w:space="0" w:color="auto"/>
            </w:tcBorders>
          </w:tcPr>
          <w:p w:rsidR="001E41F3" w:rsidRPr="00477DEB" w:rsidRDefault="001E41F3">
            <w:pPr>
              <w:pStyle w:val="CRCoverPage"/>
              <w:tabs>
                <w:tab w:val="right" w:pos="2184"/>
              </w:tabs>
              <w:spacing w:after="0"/>
              <w:rPr>
                <w:b/>
                <w:i/>
                <w:noProof/>
              </w:rPr>
            </w:pPr>
            <w:r w:rsidRPr="00477DEB">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77DEB" w:rsidRDefault="001E41F3">
            <w:pPr>
              <w:pStyle w:val="CRCoverPage"/>
              <w:spacing w:after="0"/>
              <w:ind w:left="100"/>
              <w:rPr>
                <w:noProof/>
              </w:rPr>
            </w:pPr>
            <w:bookmarkStart w:id="1" w:name="_GoBack"/>
            <w:bookmarkEnd w:id="1"/>
          </w:p>
        </w:tc>
      </w:tr>
      <w:tr w:rsidR="008863B9" w:rsidRPr="00477DEB" w:rsidTr="004A220A">
        <w:tc>
          <w:tcPr>
            <w:tcW w:w="2694" w:type="dxa"/>
            <w:gridSpan w:val="2"/>
            <w:tcBorders>
              <w:top w:val="single" w:sz="4" w:space="0" w:color="auto"/>
              <w:bottom w:val="single" w:sz="4" w:space="0" w:color="auto"/>
            </w:tcBorders>
          </w:tcPr>
          <w:p w:rsidR="008863B9" w:rsidRPr="00477DE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77DEB" w:rsidRDefault="008863B9">
            <w:pPr>
              <w:pStyle w:val="CRCoverPage"/>
              <w:spacing w:after="0"/>
              <w:ind w:left="100"/>
              <w:rPr>
                <w:noProof/>
                <w:sz w:val="8"/>
                <w:szCs w:val="8"/>
              </w:rPr>
            </w:pPr>
          </w:p>
        </w:tc>
      </w:tr>
      <w:tr w:rsidR="008863B9" w:rsidRPr="00477DEB" w:rsidTr="008863B9">
        <w:tc>
          <w:tcPr>
            <w:tcW w:w="2694" w:type="dxa"/>
            <w:gridSpan w:val="2"/>
            <w:tcBorders>
              <w:top w:val="single" w:sz="4" w:space="0" w:color="auto"/>
              <w:left w:val="single" w:sz="4" w:space="0" w:color="auto"/>
              <w:bottom w:val="single" w:sz="4" w:space="0" w:color="auto"/>
            </w:tcBorders>
          </w:tcPr>
          <w:p w:rsidR="008863B9" w:rsidRPr="00477DEB" w:rsidRDefault="008863B9">
            <w:pPr>
              <w:pStyle w:val="CRCoverPage"/>
              <w:tabs>
                <w:tab w:val="right" w:pos="2184"/>
              </w:tabs>
              <w:spacing w:after="0"/>
              <w:rPr>
                <w:b/>
                <w:i/>
                <w:noProof/>
              </w:rPr>
            </w:pPr>
            <w:r w:rsidRPr="00477DE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A2B3C" w:rsidRPr="00477DEB" w:rsidRDefault="007F77D4" w:rsidP="007F77D4">
            <w:pPr>
              <w:pStyle w:val="CRCoverPage"/>
              <w:spacing w:after="0"/>
              <w:ind w:left="100"/>
              <w:rPr>
                <w:noProof/>
                <w:lang w:eastAsia="zh-CN"/>
              </w:rPr>
            </w:pPr>
            <w:r>
              <w:rPr>
                <w:noProof/>
              </w:rPr>
              <w:t xml:space="preserve">Revised from </w:t>
            </w:r>
            <w:r w:rsidRPr="008E1E40">
              <w:rPr>
                <w:noProof/>
              </w:rPr>
              <w:t>R5-217006r1</w:t>
            </w:r>
            <w:r>
              <w:rPr>
                <w:noProof/>
              </w:rPr>
              <w:t>.</w:t>
            </w:r>
          </w:p>
        </w:tc>
      </w:tr>
    </w:tbl>
    <w:p w:rsidR="001E41F3" w:rsidRPr="00477DEB" w:rsidRDefault="001E41F3">
      <w:pPr>
        <w:pStyle w:val="CRCoverPage"/>
        <w:spacing w:after="0"/>
        <w:rPr>
          <w:noProof/>
          <w:sz w:val="8"/>
          <w:szCs w:val="8"/>
        </w:rPr>
      </w:pPr>
    </w:p>
    <w:p w:rsidR="001E41F3" w:rsidRPr="00477DEB" w:rsidRDefault="001E41F3">
      <w:pPr>
        <w:rPr>
          <w:noProof/>
        </w:rPr>
        <w:sectPr w:rsidR="001E41F3" w:rsidRPr="00477DEB">
          <w:headerReference w:type="even" r:id="rId12"/>
          <w:footnotePr>
            <w:numRestart w:val="eachSect"/>
          </w:footnotePr>
          <w:pgSz w:w="11907" w:h="16840" w:code="9"/>
          <w:pgMar w:top="1418" w:right="1134" w:bottom="1134" w:left="1134" w:header="680" w:footer="567" w:gutter="0"/>
          <w:cols w:space="720"/>
        </w:sectPr>
      </w:pPr>
    </w:p>
    <w:p w:rsidR="003D4A19" w:rsidRPr="00477DEB" w:rsidRDefault="003D4A19" w:rsidP="00D84305">
      <w:pPr>
        <w:pStyle w:val="H6"/>
        <w:rPr>
          <w:b/>
          <w:noProof/>
          <w:color w:val="00B0F0"/>
        </w:rPr>
      </w:pPr>
      <w:r w:rsidRPr="00477DEB">
        <w:rPr>
          <w:b/>
          <w:noProof/>
          <w:color w:val="00B0F0"/>
        </w:rPr>
        <w:lastRenderedPageBreak/>
        <w:t>&lt;Start of modified section 1&gt;</w:t>
      </w:r>
    </w:p>
    <w:p w:rsidR="00D84305" w:rsidRPr="00477DEB" w:rsidRDefault="00D84305" w:rsidP="00D84305">
      <w:pPr>
        <w:pStyle w:val="2"/>
        <w:rPr>
          <w:rFonts w:eastAsia="Wingdings"/>
        </w:rPr>
      </w:pPr>
      <w:bookmarkStart w:id="2" w:name="_Toc68197422"/>
      <w:bookmarkStart w:id="3" w:name="_Toc75880680"/>
      <w:bookmarkStart w:id="4" w:name="_Toc84254378"/>
      <w:bookmarkStart w:id="5" w:name="_Toc84255173"/>
      <w:r w:rsidRPr="00477DEB">
        <w:rPr>
          <w:rFonts w:eastAsia="Wingdings"/>
        </w:rPr>
        <w:t>8.36</w:t>
      </w:r>
      <w:r w:rsidRPr="00477DEB">
        <w:rPr>
          <w:rFonts w:eastAsia="Wingdings"/>
        </w:rPr>
        <w:tab/>
        <w:t>MO Explicit Communication Transfer / Consultative Call Transfer / 5GS</w:t>
      </w:r>
      <w:bookmarkEnd w:id="2"/>
      <w:bookmarkEnd w:id="3"/>
      <w:bookmarkEnd w:id="4"/>
      <w:bookmarkEnd w:id="5"/>
    </w:p>
    <w:p w:rsidR="00D84305" w:rsidRPr="00477DEB" w:rsidRDefault="00D84305" w:rsidP="00D84305">
      <w:pPr>
        <w:pStyle w:val="H6"/>
      </w:pPr>
      <w:r w:rsidRPr="00477DEB">
        <w:t>8.36.1</w:t>
      </w:r>
      <w:r w:rsidRPr="00477DEB">
        <w:tab/>
        <w:t>Test Purpose (TP)</w:t>
      </w:r>
    </w:p>
    <w:p w:rsidR="00D84305" w:rsidRPr="00477DEB" w:rsidRDefault="00D84305" w:rsidP="00D84305">
      <w:pPr>
        <w:pStyle w:val="H6"/>
      </w:pPr>
      <w:r w:rsidRPr="00477DEB">
        <w:t>(1)</w:t>
      </w:r>
    </w:p>
    <w:p w:rsidR="00D84305" w:rsidRPr="00477DEB" w:rsidRDefault="00D84305" w:rsidP="00D84305">
      <w:pPr>
        <w:pStyle w:val="PL"/>
        <w:rPr>
          <w:noProof w:val="0"/>
        </w:rPr>
      </w:pPr>
      <w:proofErr w:type="gramStart"/>
      <w:r w:rsidRPr="00477DEB">
        <w:rPr>
          <w:b/>
          <w:noProof w:val="0"/>
        </w:rPr>
        <w:t>with</w:t>
      </w:r>
      <w:proofErr w:type="gramEnd"/>
      <w:r w:rsidRPr="00477DEB">
        <w:rPr>
          <w:noProof w:val="0"/>
        </w:rPr>
        <w:t xml:space="preserve"> { UE being registered to IMS and having established a voice call with A (the transferee) }</w:t>
      </w:r>
    </w:p>
    <w:p w:rsidR="00D84305" w:rsidRPr="00477DEB" w:rsidRDefault="00D84305" w:rsidP="00D84305">
      <w:pPr>
        <w:pStyle w:val="PL"/>
        <w:rPr>
          <w:noProof w:val="0"/>
        </w:rPr>
      </w:pPr>
      <w:proofErr w:type="gramStart"/>
      <w:r w:rsidRPr="00477DEB">
        <w:rPr>
          <w:b/>
          <w:noProof w:val="0"/>
        </w:rPr>
        <w:t>ensure</w:t>
      </w:r>
      <w:proofErr w:type="gramEnd"/>
      <w:r w:rsidRPr="00477DEB">
        <w:rPr>
          <w:noProof w:val="0"/>
        </w:rPr>
        <w:t xml:space="preserve"> </w:t>
      </w:r>
      <w:r w:rsidRPr="00477DEB">
        <w:rPr>
          <w:b/>
          <w:noProof w:val="0"/>
        </w:rPr>
        <w:t>that</w:t>
      </w:r>
      <w:r w:rsidRPr="00477DEB">
        <w:rPr>
          <w:noProof w:val="0"/>
        </w:rPr>
        <w:t xml:space="preserve"> {</w:t>
      </w:r>
    </w:p>
    <w:p w:rsidR="00D84305" w:rsidRPr="00477DEB" w:rsidRDefault="00D84305" w:rsidP="00D84305">
      <w:pPr>
        <w:pStyle w:val="PL"/>
        <w:rPr>
          <w:noProof w:val="0"/>
        </w:rPr>
      </w:pPr>
      <w:r w:rsidRPr="00477DEB">
        <w:rPr>
          <w:noProof w:val="0"/>
        </w:rPr>
        <w:t xml:space="preserve">  </w:t>
      </w:r>
      <w:proofErr w:type="gramStart"/>
      <w:r w:rsidRPr="00477DEB">
        <w:rPr>
          <w:b/>
          <w:noProof w:val="0"/>
        </w:rPr>
        <w:t>when</w:t>
      </w:r>
      <w:proofErr w:type="gramEnd"/>
      <w:r w:rsidRPr="00477DEB">
        <w:rPr>
          <w:noProof w:val="0"/>
        </w:rPr>
        <w:t xml:space="preserve"> { UE is being made to attempt Consultative Call Transfer }</w:t>
      </w:r>
    </w:p>
    <w:p w:rsidR="00D84305" w:rsidRPr="00477DEB" w:rsidRDefault="00D84305" w:rsidP="00D84305">
      <w:pPr>
        <w:pStyle w:val="PL"/>
        <w:rPr>
          <w:noProof w:val="0"/>
        </w:rPr>
      </w:pPr>
      <w:r w:rsidRPr="00477DEB">
        <w:rPr>
          <w:noProof w:val="0"/>
        </w:rPr>
        <w:t xml:space="preserve">    </w:t>
      </w:r>
      <w:r w:rsidRPr="00477DEB">
        <w:rPr>
          <w:b/>
          <w:noProof w:val="0"/>
        </w:rPr>
        <w:t>then</w:t>
      </w:r>
      <w:r w:rsidRPr="00477DEB">
        <w:rPr>
          <w:noProof w:val="0"/>
        </w:rPr>
        <w:t xml:space="preserve"> { UE puts A on hold and sets up voice call with B (the transfer target) and puts B on hold and sends REFER to the transferee }</w:t>
      </w:r>
    </w:p>
    <w:p w:rsidR="00D84305" w:rsidRPr="00477DEB" w:rsidRDefault="00D84305" w:rsidP="00D84305">
      <w:pPr>
        <w:pStyle w:val="PL"/>
        <w:rPr>
          <w:noProof w:val="0"/>
        </w:rPr>
      </w:pPr>
      <w:r w:rsidRPr="00477DEB">
        <w:rPr>
          <w:noProof w:val="0"/>
        </w:rPr>
        <w:t xml:space="preserve">            }</w:t>
      </w:r>
    </w:p>
    <w:p w:rsidR="00D84305" w:rsidRPr="00477DEB" w:rsidRDefault="00D84305" w:rsidP="00D84305">
      <w:pPr>
        <w:pStyle w:val="PL"/>
        <w:rPr>
          <w:noProof w:val="0"/>
        </w:rPr>
      </w:pPr>
    </w:p>
    <w:p w:rsidR="00D84305" w:rsidRPr="00477DEB" w:rsidRDefault="00D84305" w:rsidP="00D84305">
      <w:pPr>
        <w:pStyle w:val="H6"/>
      </w:pPr>
      <w:r w:rsidRPr="00477DEB">
        <w:t>(2)</w:t>
      </w:r>
    </w:p>
    <w:p w:rsidR="00D84305" w:rsidRPr="00477DEB" w:rsidRDefault="00D84305" w:rsidP="00D84305">
      <w:pPr>
        <w:pStyle w:val="PL"/>
        <w:rPr>
          <w:noProof w:val="0"/>
        </w:rPr>
      </w:pPr>
      <w:proofErr w:type="gramStart"/>
      <w:r w:rsidRPr="00477DEB">
        <w:rPr>
          <w:b/>
          <w:noProof w:val="0"/>
        </w:rPr>
        <w:t>with</w:t>
      </w:r>
      <w:proofErr w:type="gramEnd"/>
      <w:r w:rsidRPr="00477DEB">
        <w:rPr>
          <w:noProof w:val="0"/>
        </w:rPr>
        <w:t xml:space="preserve"> { UE having initiated consultative call transfer }</w:t>
      </w:r>
    </w:p>
    <w:p w:rsidR="00D84305" w:rsidRPr="00477DEB" w:rsidRDefault="00D84305" w:rsidP="00D84305">
      <w:pPr>
        <w:pStyle w:val="PL"/>
        <w:rPr>
          <w:noProof w:val="0"/>
        </w:rPr>
      </w:pPr>
      <w:proofErr w:type="gramStart"/>
      <w:r w:rsidRPr="00477DEB">
        <w:rPr>
          <w:b/>
          <w:noProof w:val="0"/>
        </w:rPr>
        <w:t>ensure</w:t>
      </w:r>
      <w:proofErr w:type="gramEnd"/>
      <w:r w:rsidRPr="00477DEB">
        <w:rPr>
          <w:noProof w:val="0"/>
        </w:rPr>
        <w:t xml:space="preserve"> </w:t>
      </w:r>
      <w:r w:rsidRPr="00477DEB">
        <w:rPr>
          <w:b/>
          <w:noProof w:val="0"/>
        </w:rPr>
        <w:t>that</w:t>
      </w:r>
      <w:r w:rsidRPr="00477DEB">
        <w:rPr>
          <w:noProof w:val="0"/>
        </w:rPr>
        <w:t xml:space="preserve"> {</w:t>
      </w:r>
    </w:p>
    <w:p w:rsidR="00D84305" w:rsidRPr="00477DEB" w:rsidRDefault="00D84305" w:rsidP="00D84305">
      <w:pPr>
        <w:pStyle w:val="PL"/>
        <w:rPr>
          <w:noProof w:val="0"/>
        </w:rPr>
      </w:pPr>
      <w:r w:rsidRPr="00477DEB">
        <w:rPr>
          <w:noProof w:val="0"/>
        </w:rPr>
        <w:t xml:space="preserve">  </w:t>
      </w:r>
      <w:proofErr w:type="gramStart"/>
      <w:r w:rsidRPr="00477DEB">
        <w:rPr>
          <w:b/>
          <w:noProof w:val="0"/>
        </w:rPr>
        <w:t>when</w:t>
      </w:r>
      <w:proofErr w:type="gramEnd"/>
      <w:r w:rsidRPr="00477DEB">
        <w:rPr>
          <w:noProof w:val="0"/>
        </w:rPr>
        <w:t xml:space="preserve"> { UE receives NOTIFY }</w:t>
      </w:r>
    </w:p>
    <w:p w:rsidR="00D84305" w:rsidRPr="00477DEB" w:rsidRDefault="00D84305" w:rsidP="00D84305">
      <w:pPr>
        <w:pStyle w:val="PL"/>
        <w:rPr>
          <w:noProof w:val="0"/>
        </w:rPr>
      </w:pPr>
      <w:r w:rsidRPr="00477DEB">
        <w:rPr>
          <w:noProof w:val="0"/>
        </w:rPr>
        <w:t xml:space="preserve">    </w:t>
      </w:r>
      <w:proofErr w:type="gramStart"/>
      <w:r w:rsidRPr="00477DEB">
        <w:rPr>
          <w:b/>
          <w:noProof w:val="0"/>
        </w:rPr>
        <w:t>then</w:t>
      </w:r>
      <w:proofErr w:type="gramEnd"/>
      <w:r w:rsidRPr="00477DEB">
        <w:rPr>
          <w:noProof w:val="0"/>
        </w:rPr>
        <w:t xml:space="preserve"> { UE sends 200 OK response for NOTIFY }</w:t>
      </w:r>
    </w:p>
    <w:p w:rsidR="00D84305" w:rsidRPr="00477DEB" w:rsidRDefault="00D84305" w:rsidP="00D84305">
      <w:pPr>
        <w:pStyle w:val="PL"/>
        <w:rPr>
          <w:noProof w:val="0"/>
        </w:rPr>
      </w:pPr>
      <w:r w:rsidRPr="00477DEB">
        <w:rPr>
          <w:noProof w:val="0"/>
        </w:rPr>
        <w:t xml:space="preserve">            }</w:t>
      </w:r>
    </w:p>
    <w:p w:rsidR="00D84305" w:rsidRPr="00477DEB" w:rsidRDefault="00D84305" w:rsidP="00D84305">
      <w:pPr>
        <w:pStyle w:val="H6"/>
      </w:pPr>
      <w:r w:rsidRPr="00477DEB">
        <w:t>(3)</w:t>
      </w:r>
    </w:p>
    <w:p w:rsidR="00D84305" w:rsidRPr="00477DEB" w:rsidRDefault="00D84305" w:rsidP="00D84305">
      <w:pPr>
        <w:pStyle w:val="PL"/>
        <w:rPr>
          <w:noProof w:val="0"/>
        </w:rPr>
      </w:pPr>
      <w:proofErr w:type="gramStart"/>
      <w:r w:rsidRPr="00477DEB">
        <w:rPr>
          <w:b/>
          <w:noProof w:val="0"/>
        </w:rPr>
        <w:t>with</w:t>
      </w:r>
      <w:proofErr w:type="gramEnd"/>
      <w:r w:rsidRPr="00477DEB">
        <w:rPr>
          <w:noProof w:val="0"/>
        </w:rPr>
        <w:t xml:space="preserve"> { UE having processed the NOTIFY exchange }</w:t>
      </w:r>
    </w:p>
    <w:p w:rsidR="00D84305" w:rsidRPr="00477DEB" w:rsidRDefault="00D84305" w:rsidP="00D84305">
      <w:pPr>
        <w:pStyle w:val="PL"/>
        <w:rPr>
          <w:noProof w:val="0"/>
        </w:rPr>
      </w:pPr>
      <w:proofErr w:type="gramStart"/>
      <w:r w:rsidRPr="00477DEB">
        <w:rPr>
          <w:b/>
          <w:noProof w:val="0"/>
        </w:rPr>
        <w:t>ensure</w:t>
      </w:r>
      <w:proofErr w:type="gramEnd"/>
      <w:r w:rsidRPr="00477DEB">
        <w:rPr>
          <w:noProof w:val="0"/>
        </w:rPr>
        <w:t xml:space="preserve"> </w:t>
      </w:r>
      <w:r w:rsidRPr="00477DEB">
        <w:rPr>
          <w:b/>
          <w:noProof w:val="0"/>
        </w:rPr>
        <w:t>that</w:t>
      </w:r>
      <w:r w:rsidRPr="00477DEB">
        <w:rPr>
          <w:noProof w:val="0"/>
        </w:rPr>
        <w:t xml:space="preserve"> {</w:t>
      </w:r>
    </w:p>
    <w:p w:rsidR="00D84305" w:rsidRPr="00477DEB" w:rsidRDefault="00D84305" w:rsidP="00D84305">
      <w:pPr>
        <w:pStyle w:val="PL"/>
        <w:rPr>
          <w:noProof w:val="0"/>
        </w:rPr>
      </w:pPr>
      <w:r w:rsidRPr="00477DEB">
        <w:rPr>
          <w:noProof w:val="0"/>
        </w:rPr>
        <w:t xml:space="preserve">  </w:t>
      </w:r>
      <w:proofErr w:type="gramStart"/>
      <w:r w:rsidRPr="00477DEB">
        <w:rPr>
          <w:b/>
          <w:noProof w:val="0"/>
        </w:rPr>
        <w:t>when</w:t>
      </w:r>
      <w:proofErr w:type="gramEnd"/>
      <w:r w:rsidRPr="00477DEB">
        <w:rPr>
          <w:noProof w:val="0"/>
        </w:rPr>
        <w:t xml:space="preserve"> { UE receives instruction to be put on hold by A }</w:t>
      </w:r>
    </w:p>
    <w:p w:rsidR="00D84305" w:rsidRPr="00477DEB" w:rsidRDefault="00D84305" w:rsidP="00D84305">
      <w:pPr>
        <w:pStyle w:val="PL"/>
        <w:rPr>
          <w:noProof w:val="0"/>
        </w:rPr>
      </w:pPr>
      <w:r w:rsidRPr="00477DEB">
        <w:rPr>
          <w:noProof w:val="0"/>
        </w:rPr>
        <w:t xml:space="preserve">    </w:t>
      </w:r>
      <w:proofErr w:type="gramStart"/>
      <w:r w:rsidRPr="00477DEB">
        <w:rPr>
          <w:b/>
          <w:noProof w:val="0"/>
        </w:rPr>
        <w:t>then</w:t>
      </w:r>
      <w:proofErr w:type="gramEnd"/>
      <w:r w:rsidRPr="00477DEB">
        <w:rPr>
          <w:noProof w:val="0"/>
        </w:rPr>
        <w:t xml:space="preserve"> { UE processes call hold instruction and responds to it }</w:t>
      </w:r>
    </w:p>
    <w:p w:rsidR="00D84305" w:rsidRPr="00477DEB" w:rsidRDefault="00D84305" w:rsidP="00D84305">
      <w:pPr>
        <w:pStyle w:val="PL"/>
        <w:rPr>
          <w:noProof w:val="0"/>
        </w:rPr>
      </w:pPr>
      <w:r w:rsidRPr="00477DEB">
        <w:rPr>
          <w:noProof w:val="0"/>
        </w:rPr>
        <w:t xml:space="preserve">            }</w:t>
      </w:r>
    </w:p>
    <w:p w:rsidR="00D84305" w:rsidRPr="00477DEB" w:rsidRDefault="00D84305" w:rsidP="00D84305">
      <w:pPr>
        <w:pStyle w:val="H6"/>
      </w:pPr>
      <w:r w:rsidRPr="00477DEB">
        <w:t>(4)</w:t>
      </w:r>
    </w:p>
    <w:p w:rsidR="00D84305" w:rsidRPr="00477DEB" w:rsidRDefault="00D84305" w:rsidP="00D84305">
      <w:pPr>
        <w:pStyle w:val="PL"/>
        <w:rPr>
          <w:noProof w:val="0"/>
        </w:rPr>
      </w:pPr>
      <w:proofErr w:type="gramStart"/>
      <w:r w:rsidRPr="00477DEB">
        <w:rPr>
          <w:b/>
          <w:noProof w:val="0"/>
        </w:rPr>
        <w:t>with</w:t>
      </w:r>
      <w:proofErr w:type="gramEnd"/>
      <w:r w:rsidRPr="00477DEB">
        <w:rPr>
          <w:noProof w:val="0"/>
        </w:rPr>
        <w:t xml:space="preserve"> { UE having been put on hold by A }</w:t>
      </w:r>
    </w:p>
    <w:p w:rsidR="00D84305" w:rsidRPr="00477DEB" w:rsidRDefault="00D84305" w:rsidP="00D84305">
      <w:pPr>
        <w:pStyle w:val="PL"/>
        <w:rPr>
          <w:noProof w:val="0"/>
        </w:rPr>
      </w:pPr>
      <w:proofErr w:type="gramStart"/>
      <w:r w:rsidRPr="00477DEB">
        <w:rPr>
          <w:b/>
          <w:noProof w:val="0"/>
        </w:rPr>
        <w:t>ensure</w:t>
      </w:r>
      <w:proofErr w:type="gramEnd"/>
      <w:r w:rsidRPr="00477DEB">
        <w:rPr>
          <w:noProof w:val="0"/>
        </w:rPr>
        <w:t xml:space="preserve"> </w:t>
      </w:r>
      <w:r w:rsidRPr="00477DEB">
        <w:rPr>
          <w:b/>
          <w:noProof w:val="0"/>
        </w:rPr>
        <w:t>that</w:t>
      </w:r>
      <w:r w:rsidRPr="00477DEB">
        <w:rPr>
          <w:noProof w:val="0"/>
        </w:rPr>
        <w:t xml:space="preserve"> {</w:t>
      </w:r>
    </w:p>
    <w:p w:rsidR="00D84305" w:rsidRPr="00477DEB" w:rsidRDefault="00D84305" w:rsidP="00D84305">
      <w:pPr>
        <w:pStyle w:val="PL"/>
        <w:rPr>
          <w:noProof w:val="0"/>
        </w:rPr>
      </w:pPr>
      <w:r w:rsidRPr="00477DEB">
        <w:rPr>
          <w:noProof w:val="0"/>
        </w:rPr>
        <w:t xml:space="preserve">  </w:t>
      </w:r>
      <w:proofErr w:type="gramStart"/>
      <w:r w:rsidRPr="00477DEB">
        <w:rPr>
          <w:b/>
          <w:noProof w:val="0"/>
        </w:rPr>
        <w:t>when</w:t>
      </w:r>
      <w:proofErr w:type="gramEnd"/>
      <w:r w:rsidRPr="00477DEB">
        <w:rPr>
          <w:noProof w:val="0"/>
        </w:rPr>
        <w:t xml:space="preserve"> { UE receives BYE from B }</w:t>
      </w:r>
    </w:p>
    <w:p w:rsidR="00D84305" w:rsidRPr="00477DEB" w:rsidRDefault="00D84305" w:rsidP="00D84305">
      <w:pPr>
        <w:pStyle w:val="PL"/>
        <w:rPr>
          <w:noProof w:val="0"/>
        </w:rPr>
      </w:pPr>
      <w:r w:rsidRPr="00477DEB">
        <w:rPr>
          <w:noProof w:val="0"/>
        </w:rPr>
        <w:t xml:space="preserve">    </w:t>
      </w:r>
      <w:proofErr w:type="gramStart"/>
      <w:r w:rsidRPr="00477DEB">
        <w:rPr>
          <w:b/>
          <w:noProof w:val="0"/>
        </w:rPr>
        <w:t>then</w:t>
      </w:r>
      <w:proofErr w:type="gramEnd"/>
      <w:r w:rsidRPr="00477DEB">
        <w:rPr>
          <w:noProof w:val="0"/>
        </w:rPr>
        <w:t xml:space="preserve"> { UE sends 200 OK for BYE }</w:t>
      </w:r>
    </w:p>
    <w:p w:rsidR="00D84305" w:rsidRPr="00477DEB" w:rsidRDefault="00D84305" w:rsidP="00D84305">
      <w:pPr>
        <w:pStyle w:val="PL"/>
        <w:rPr>
          <w:noProof w:val="0"/>
        </w:rPr>
      </w:pPr>
      <w:r w:rsidRPr="00477DEB">
        <w:rPr>
          <w:noProof w:val="0"/>
        </w:rPr>
        <w:t xml:space="preserve">            }</w:t>
      </w:r>
    </w:p>
    <w:p w:rsidR="00D84305" w:rsidRPr="00477DEB" w:rsidRDefault="00D84305" w:rsidP="00D84305">
      <w:pPr>
        <w:pStyle w:val="PL"/>
        <w:rPr>
          <w:noProof w:val="0"/>
        </w:rPr>
      </w:pPr>
    </w:p>
    <w:p w:rsidR="00D84305" w:rsidRPr="00477DEB" w:rsidRDefault="00D84305" w:rsidP="00D84305">
      <w:pPr>
        <w:pStyle w:val="H6"/>
      </w:pPr>
      <w:r w:rsidRPr="00477DEB">
        <w:t>(5)</w:t>
      </w:r>
    </w:p>
    <w:p w:rsidR="00D84305" w:rsidRPr="00477DEB" w:rsidRDefault="00D84305" w:rsidP="00D84305">
      <w:pPr>
        <w:pStyle w:val="PL"/>
        <w:rPr>
          <w:noProof w:val="0"/>
        </w:rPr>
      </w:pPr>
      <w:proofErr w:type="gramStart"/>
      <w:r w:rsidRPr="00477DEB">
        <w:rPr>
          <w:b/>
          <w:noProof w:val="0"/>
        </w:rPr>
        <w:t>with</w:t>
      </w:r>
      <w:proofErr w:type="gramEnd"/>
      <w:r w:rsidRPr="00477DEB">
        <w:rPr>
          <w:noProof w:val="0"/>
        </w:rPr>
        <w:t xml:space="preserve"> { Call with B having ended }</w:t>
      </w:r>
    </w:p>
    <w:p w:rsidR="00D84305" w:rsidRPr="00477DEB" w:rsidRDefault="00D84305" w:rsidP="00D84305">
      <w:pPr>
        <w:pStyle w:val="PL"/>
        <w:rPr>
          <w:noProof w:val="0"/>
        </w:rPr>
      </w:pPr>
      <w:proofErr w:type="gramStart"/>
      <w:r w:rsidRPr="00477DEB">
        <w:rPr>
          <w:b/>
          <w:noProof w:val="0"/>
        </w:rPr>
        <w:t>ensure</w:t>
      </w:r>
      <w:proofErr w:type="gramEnd"/>
      <w:r w:rsidRPr="00477DEB">
        <w:rPr>
          <w:noProof w:val="0"/>
        </w:rPr>
        <w:t xml:space="preserve"> </w:t>
      </w:r>
      <w:r w:rsidRPr="00477DEB">
        <w:rPr>
          <w:b/>
          <w:noProof w:val="0"/>
        </w:rPr>
        <w:t>that</w:t>
      </w:r>
      <w:r w:rsidRPr="00477DEB">
        <w:rPr>
          <w:noProof w:val="0"/>
        </w:rPr>
        <w:t xml:space="preserve"> {</w:t>
      </w:r>
    </w:p>
    <w:p w:rsidR="00D84305" w:rsidRPr="00477DEB" w:rsidRDefault="00D84305" w:rsidP="00D84305">
      <w:pPr>
        <w:pStyle w:val="PL"/>
        <w:rPr>
          <w:noProof w:val="0"/>
        </w:rPr>
      </w:pPr>
      <w:r w:rsidRPr="00477DEB">
        <w:rPr>
          <w:noProof w:val="0"/>
        </w:rPr>
        <w:t xml:space="preserve">  </w:t>
      </w:r>
      <w:proofErr w:type="gramStart"/>
      <w:r w:rsidRPr="00477DEB">
        <w:rPr>
          <w:b/>
          <w:noProof w:val="0"/>
        </w:rPr>
        <w:t>when</w:t>
      </w:r>
      <w:proofErr w:type="gramEnd"/>
      <w:r w:rsidRPr="00477DEB">
        <w:rPr>
          <w:noProof w:val="0"/>
        </w:rPr>
        <w:t xml:space="preserve"> { UE receives NOTIFY from A }</w:t>
      </w:r>
    </w:p>
    <w:p w:rsidR="00D84305" w:rsidRPr="00477DEB" w:rsidRDefault="00D84305" w:rsidP="00D84305">
      <w:pPr>
        <w:pStyle w:val="PL"/>
        <w:rPr>
          <w:noProof w:val="0"/>
        </w:rPr>
      </w:pPr>
      <w:r w:rsidRPr="00477DEB">
        <w:rPr>
          <w:noProof w:val="0"/>
        </w:rPr>
        <w:t xml:space="preserve">    </w:t>
      </w:r>
      <w:proofErr w:type="gramStart"/>
      <w:r w:rsidRPr="00477DEB">
        <w:rPr>
          <w:b/>
          <w:noProof w:val="0"/>
        </w:rPr>
        <w:t>then</w:t>
      </w:r>
      <w:proofErr w:type="gramEnd"/>
      <w:r w:rsidRPr="00477DEB">
        <w:rPr>
          <w:noProof w:val="0"/>
        </w:rPr>
        <w:t xml:space="preserve"> { UE sends 200 OK for NOTIFY and may send BYE }</w:t>
      </w:r>
    </w:p>
    <w:p w:rsidR="00D84305" w:rsidRPr="00477DEB" w:rsidRDefault="00D84305" w:rsidP="00D84305">
      <w:pPr>
        <w:pStyle w:val="PL"/>
        <w:rPr>
          <w:noProof w:val="0"/>
        </w:rPr>
      </w:pPr>
      <w:r w:rsidRPr="00477DEB">
        <w:rPr>
          <w:noProof w:val="0"/>
        </w:rPr>
        <w:t xml:space="preserve">            }</w:t>
      </w:r>
    </w:p>
    <w:p w:rsidR="00D84305" w:rsidRPr="00477DEB" w:rsidRDefault="00D84305" w:rsidP="00D84305">
      <w:pPr>
        <w:pStyle w:val="PL"/>
        <w:rPr>
          <w:noProof w:val="0"/>
        </w:rPr>
      </w:pPr>
    </w:p>
    <w:p w:rsidR="00D84305" w:rsidRPr="00477DEB" w:rsidRDefault="00D84305" w:rsidP="00D84305">
      <w:pPr>
        <w:pStyle w:val="H6"/>
      </w:pPr>
      <w:r w:rsidRPr="00477DEB">
        <w:t>8.36.2</w:t>
      </w:r>
      <w:r w:rsidRPr="00477DEB">
        <w:tab/>
        <w:t>Conformance Requirements</w:t>
      </w:r>
    </w:p>
    <w:p w:rsidR="00D84305" w:rsidRPr="00477DEB" w:rsidRDefault="00D84305" w:rsidP="00D84305">
      <w:r w:rsidRPr="00477DEB">
        <w:t>[TS 24.629, clause 4.5.2.1]:</w:t>
      </w:r>
    </w:p>
    <w:p w:rsidR="00D84305" w:rsidRPr="00477DEB" w:rsidRDefault="00D84305" w:rsidP="00D84305">
      <w:r w:rsidRPr="00477DEB">
        <w:t>A UE that has initiated an emergency call, shall not perform any transfer operation involving the dialog associated with the emergency call.</w:t>
      </w:r>
    </w:p>
    <w:p w:rsidR="00D84305" w:rsidRPr="00477DEB" w:rsidRDefault="00D84305" w:rsidP="00D84305">
      <w:r w:rsidRPr="00477DEB">
        <w:t>A UE that initiates a transfer operation shall if the Contact address of the transferee is a GRUU:</w:t>
      </w:r>
    </w:p>
    <w:p w:rsidR="00D84305" w:rsidRPr="00477DEB" w:rsidRDefault="00D84305" w:rsidP="00D84305">
      <w:pPr>
        <w:pStyle w:val="B1"/>
      </w:pPr>
      <w:r w:rsidRPr="00477DEB">
        <w:t>-</w:t>
      </w:r>
      <w:r w:rsidRPr="00477DEB">
        <w:tab/>
      </w:r>
      <w:proofErr w:type="gramStart"/>
      <w:r w:rsidRPr="00477DEB">
        <w:t>issue</w:t>
      </w:r>
      <w:proofErr w:type="gramEnd"/>
      <w:r w:rsidRPr="00477DEB">
        <w:t xml:space="preserve"> a REFER outside an existing dialog as specified in RFC 3515 [2] as updated by IETF RFC 6665 [14] and IETF RFC 7647 [16], where:</w:t>
      </w:r>
    </w:p>
    <w:p w:rsidR="00D84305" w:rsidRPr="00477DEB" w:rsidRDefault="00D84305" w:rsidP="00D84305">
      <w:pPr>
        <w:pStyle w:val="B2"/>
      </w:pPr>
      <w:r w:rsidRPr="00477DEB">
        <w:t>a)</w:t>
      </w:r>
      <w:r w:rsidRPr="00477DEB">
        <w:tab/>
      </w:r>
      <w:proofErr w:type="gramStart"/>
      <w:r w:rsidRPr="00477DEB">
        <w:t>the</w:t>
      </w:r>
      <w:proofErr w:type="gramEnd"/>
      <w:r w:rsidRPr="00477DEB">
        <w:t xml:space="preserve"> request URI shall contain the SIP URI of the transferee as received in the Contact header field:</w:t>
      </w:r>
    </w:p>
    <w:p w:rsidR="00D84305" w:rsidRPr="00477DEB" w:rsidRDefault="00D84305" w:rsidP="00D84305">
      <w:pPr>
        <w:pStyle w:val="B2"/>
      </w:pPr>
      <w:r w:rsidRPr="00477DEB">
        <w:t>b)</w:t>
      </w:r>
      <w:r w:rsidRPr="00477DEB">
        <w:tab/>
      </w:r>
      <w:proofErr w:type="gramStart"/>
      <w:r w:rsidRPr="00477DEB">
        <w:t>the</w:t>
      </w:r>
      <w:proofErr w:type="gramEnd"/>
      <w:r w:rsidRPr="00477DEB">
        <w:t xml:space="preserve"> Refer-To header field shall indicate the public address of the transfer target;</w:t>
      </w:r>
    </w:p>
    <w:p w:rsidR="00D84305" w:rsidRPr="00477DEB" w:rsidRDefault="00D84305" w:rsidP="00D84305">
      <w:pPr>
        <w:pStyle w:val="B2"/>
      </w:pPr>
      <w:r w:rsidRPr="00477DEB">
        <w:t>c)</w:t>
      </w:r>
      <w:r w:rsidRPr="00477DEB">
        <w:tab/>
        <w:t>in case of Consultative transfer, the transferor UE has a consultation communication with the transfer target, a Replaces header field parameter shall be added to the Refer-To URI together with a Require=replaces header field parameter;</w:t>
      </w:r>
    </w:p>
    <w:p w:rsidR="00D84305" w:rsidRPr="00477DEB" w:rsidRDefault="00D84305" w:rsidP="00D84305">
      <w:pPr>
        <w:pStyle w:val="B2"/>
      </w:pPr>
      <w:r w:rsidRPr="00477DEB">
        <w:lastRenderedPageBreak/>
        <w:t>d)</w:t>
      </w:r>
      <w:r w:rsidRPr="00477DEB">
        <w:tab/>
      </w:r>
      <w:proofErr w:type="gramStart"/>
      <w:r w:rsidRPr="00477DEB">
        <w:t>the</w:t>
      </w:r>
      <w:proofErr w:type="gramEnd"/>
      <w:r w:rsidRPr="00477DEB">
        <w:t xml:space="preserve"> Referred-By header field can be used to indicate the identity of the transferor. When privacy was required in the original communications dialog and a Referred-By header field is included, the UE shall include a Privacy header field set to "user"; and</w:t>
      </w:r>
    </w:p>
    <w:p w:rsidR="00D84305" w:rsidRPr="00477DEB" w:rsidRDefault="00D84305" w:rsidP="00D84305">
      <w:pPr>
        <w:pStyle w:val="B2"/>
      </w:pPr>
      <w:r w:rsidRPr="00477DEB">
        <w:t>e)</w:t>
      </w:r>
      <w:r w:rsidRPr="00477DEB">
        <w:tab/>
      </w:r>
      <w:proofErr w:type="gramStart"/>
      <w:r w:rsidRPr="00477DEB">
        <w:t>the</w:t>
      </w:r>
      <w:proofErr w:type="gramEnd"/>
      <w:r w:rsidRPr="00477DEB">
        <w:t xml:space="preserve"> Target-Dialog header field identifies the dialog to be transferred;</w:t>
      </w:r>
    </w:p>
    <w:p w:rsidR="00D84305" w:rsidRPr="00477DEB" w:rsidRDefault="00D84305" w:rsidP="00D84305">
      <w:proofErr w:type="gramStart"/>
      <w:r w:rsidRPr="00477DEB">
        <w:t>otherwise</w:t>
      </w:r>
      <w:proofErr w:type="gramEnd"/>
      <w:r w:rsidRPr="00477DEB">
        <w:t xml:space="preserve"> the UE shall:</w:t>
      </w:r>
    </w:p>
    <w:p w:rsidR="00D84305" w:rsidRPr="00477DEB" w:rsidRDefault="00D84305" w:rsidP="00D84305">
      <w:pPr>
        <w:pStyle w:val="B1"/>
      </w:pPr>
      <w:r w:rsidRPr="00477DEB">
        <w:t>-</w:t>
      </w:r>
      <w:r w:rsidRPr="00477DEB">
        <w:tab/>
      </w:r>
      <w:proofErr w:type="gramStart"/>
      <w:r w:rsidRPr="00477DEB">
        <w:t>issue</w:t>
      </w:r>
      <w:proofErr w:type="gramEnd"/>
      <w:r w:rsidRPr="00477DEB">
        <w:t xml:space="preserve"> a REFER request in the original communications dialog as specified in RFC 3515 [2], where:</w:t>
      </w:r>
    </w:p>
    <w:p w:rsidR="00D84305" w:rsidRPr="00477DEB" w:rsidRDefault="00D84305" w:rsidP="00D84305">
      <w:pPr>
        <w:pStyle w:val="B2"/>
      </w:pPr>
      <w:r w:rsidRPr="00477DEB">
        <w:t>a)</w:t>
      </w:r>
      <w:r w:rsidRPr="00477DEB">
        <w:tab/>
      </w:r>
      <w:proofErr w:type="gramStart"/>
      <w:r w:rsidRPr="00477DEB">
        <w:t>the</w:t>
      </w:r>
      <w:proofErr w:type="gramEnd"/>
      <w:r w:rsidRPr="00477DEB">
        <w:t xml:space="preserve"> request URI shall contain the SIP URI of the transferee as received in the Contact header field;</w:t>
      </w:r>
    </w:p>
    <w:p w:rsidR="00D84305" w:rsidRPr="00477DEB" w:rsidRDefault="00D84305" w:rsidP="00D84305">
      <w:pPr>
        <w:pStyle w:val="B2"/>
      </w:pPr>
      <w:r w:rsidRPr="00477DEB">
        <w:t>b)</w:t>
      </w:r>
      <w:r w:rsidRPr="00477DEB">
        <w:tab/>
      </w:r>
      <w:proofErr w:type="gramStart"/>
      <w:r w:rsidRPr="00477DEB">
        <w:t>the</w:t>
      </w:r>
      <w:proofErr w:type="gramEnd"/>
      <w:r w:rsidRPr="00477DEB">
        <w:t xml:space="preserve"> Refer-To header field shall indicate the public address of the transfer target;</w:t>
      </w:r>
    </w:p>
    <w:p w:rsidR="00D84305" w:rsidRPr="00477DEB" w:rsidRDefault="00D84305" w:rsidP="00D84305">
      <w:pPr>
        <w:pStyle w:val="B2"/>
      </w:pPr>
      <w:r w:rsidRPr="00477DEB">
        <w:t>c)</w:t>
      </w:r>
      <w:r w:rsidRPr="00477DEB">
        <w:tab/>
        <w:t>in case of consultative transfer, the transferor UE has a consultation communication with the transfer target, a Replaces header field parameter shall be added to the Refer-To URI together with a Require=replaces header field parameter; and</w:t>
      </w:r>
    </w:p>
    <w:p w:rsidR="00D84305" w:rsidRPr="00477DEB" w:rsidRDefault="00D84305" w:rsidP="00D84305">
      <w:pPr>
        <w:pStyle w:val="B2"/>
      </w:pPr>
      <w:r w:rsidRPr="00477DEB">
        <w:t>d)</w:t>
      </w:r>
      <w:r w:rsidRPr="00477DEB">
        <w:tab/>
      </w:r>
      <w:proofErr w:type="gramStart"/>
      <w:r w:rsidRPr="00477DEB">
        <w:t>the</w:t>
      </w:r>
      <w:proofErr w:type="gramEnd"/>
      <w:r w:rsidRPr="00477DEB">
        <w:t xml:space="preserve"> Referred-By header field can be used to indicate the identity of the transferor. When privacy was required in the original communications dialog and a Referred-By header field is included, the UE shall include a Privacy header field set to "user".</w:t>
      </w:r>
    </w:p>
    <w:p w:rsidR="00D84305" w:rsidRPr="00477DEB" w:rsidRDefault="00D84305" w:rsidP="00D84305">
      <w:r w:rsidRPr="00477DEB">
        <w:t>If assured transfer is requested, the UE may include an Expires header field in the Refer-To URI of the REFER request.</w:t>
      </w:r>
    </w:p>
    <w:p w:rsidR="00D84305" w:rsidRPr="00477DEB" w:rsidRDefault="00D84305" w:rsidP="00D84305">
      <w:pPr>
        <w:pStyle w:val="NO"/>
      </w:pPr>
      <w:r w:rsidRPr="00477DEB">
        <w:t>NOTE 1:</w:t>
      </w:r>
      <w:r w:rsidRPr="00477DEB">
        <w:tab/>
        <w:t>The value of the Expires header field indicates the maximum duration of the transfer attempt. If the transfer does not succeed within this duration, the UE will receive a NOTIFY request indicating the transfer failure.</w:t>
      </w:r>
    </w:p>
    <w:p w:rsidR="00D84305" w:rsidRPr="00477DEB" w:rsidRDefault="00D84305" w:rsidP="00D84305">
      <w:r w:rsidRPr="00477DEB">
        <w:t>After the REFER request is accepted by the other end with a 2xx response, the transferor UE gets notifications of how the transferee's communication setup towards the transfer Target is progressing.</w:t>
      </w:r>
    </w:p>
    <w:p w:rsidR="00D84305" w:rsidRPr="00477DEB" w:rsidRDefault="00D84305" w:rsidP="00D84305">
      <w:r w:rsidRPr="00477DEB">
        <w:t>When a NOTIFY request is received on the REFER dialog that indicates that the transferee and the transfer Target have successfully setup a communication, the transferor UE may terminate the original communication with the transferee UE, by sending a BYE request on the original dialog.</w:t>
      </w:r>
    </w:p>
    <w:p w:rsidR="00D84305" w:rsidRPr="00477DEB" w:rsidRDefault="00D84305" w:rsidP="00D84305">
      <w:r w:rsidRPr="00477DEB">
        <w:t>If an assured transfer attempt is not completed (i.e. the UE has not received a NOTIFY request with a "message/</w:t>
      </w:r>
      <w:proofErr w:type="spellStart"/>
      <w:r w:rsidRPr="00477DEB">
        <w:t>sipfrag</w:t>
      </w:r>
      <w:proofErr w:type="spellEnd"/>
      <w:r w:rsidRPr="00477DEB">
        <w:t>" body’s status line containing a final response code indicating the end of the transfer operation), the UE may request to terminate the transfer attempt by:</w:t>
      </w:r>
    </w:p>
    <w:p w:rsidR="00D84305" w:rsidRPr="00477DEB" w:rsidRDefault="00D84305" w:rsidP="00D84305">
      <w:pPr>
        <w:pStyle w:val="B1"/>
      </w:pPr>
      <w:r w:rsidRPr="00477DEB">
        <w:t>-</w:t>
      </w:r>
      <w:r w:rsidRPr="00477DEB">
        <w:tab/>
        <w:t>sending a REFER request in the same communications dialog as the previous REFER request as specified in RFC 3515 [2] as updated by IETF RFC 6665 [14] and IETF RFC 7647 [16], where:</w:t>
      </w:r>
    </w:p>
    <w:p w:rsidR="00D84305" w:rsidRPr="00477DEB" w:rsidRDefault="00D84305" w:rsidP="00D84305">
      <w:pPr>
        <w:pStyle w:val="B2"/>
      </w:pPr>
      <w:r w:rsidRPr="00477DEB">
        <w:t>a)</w:t>
      </w:r>
      <w:r w:rsidRPr="00477DEB">
        <w:tab/>
      </w:r>
      <w:proofErr w:type="gramStart"/>
      <w:r w:rsidRPr="00477DEB">
        <w:t>the</w:t>
      </w:r>
      <w:proofErr w:type="gramEnd"/>
      <w:r w:rsidRPr="00477DEB">
        <w:t xml:space="preserve"> request URI shall contain the SIP URI of the transferee as received in the Contact header field; and</w:t>
      </w:r>
    </w:p>
    <w:p w:rsidR="00D84305" w:rsidRPr="00477DEB" w:rsidRDefault="00D84305" w:rsidP="00D84305">
      <w:pPr>
        <w:pStyle w:val="B2"/>
      </w:pPr>
      <w:r w:rsidRPr="00477DEB">
        <w:t>b)</w:t>
      </w:r>
      <w:r w:rsidRPr="00477DEB">
        <w:tab/>
        <w:t>the Refer-To header field shall indicate the public address of the transfer target and shall contain the method parameter set to "CANCEL"; and</w:t>
      </w:r>
    </w:p>
    <w:p w:rsidR="00D84305" w:rsidRPr="00477DEB" w:rsidRDefault="00D84305" w:rsidP="00D84305">
      <w:pPr>
        <w:pStyle w:val="B2"/>
      </w:pPr>
      <w:r w:rsidRPr="00477DEB">
        <w:t>c)</w:t>
      </w:r>
      <w:r w:rsidRPr="00477DEB">
        <w:tab/>
      </w:r>
      <w:proofErr w:type="gramStart"/>
      <w:r w:rsidRPr="00477DEB">
        <w:t>if</w:t>
      </w:r>
      <w:proofErr w:type="gramEnd"/>
      <w:r w:rsidRPr="00477DEB">
        <w:t xml:space="preserve"> applicable include a Target-Dialog header field that identifies the dialog under transfer.</w:t>
      </w:r>
    </w:p>
    <w:p w:rsidR="00D84305" w:rsidRPr="00477DEB" w:rsidDel="00C015C0" w:rsidRDefault="00D84305" w:rsidP="00D84305">
      <w:r w:rsidRPr="00477DEB">
        <w:t>If the UE receives a NOTIFY request indicating that the assured transfer attempt failed, followed by a re-INVITE or an UPDATE request taking the UE off HOLD the UE may decide to retrieve the original communication by sending a re-INVITE request in the original SIP dialog.</w:t>
      </w:r>
    </w:p>
    <w:p w:rsidR="00D84305" w:rsidRPr="00477DEB" w:rsidRDefault="00D84305" w:rsidP="00D84305">
      <w:pPr>
        <w:pStyle w:val="NO"/>
      </w:pPr>
      <w:r w:rsidRPr="00477DEB">
        <w:t>NOTE 2:</w:t>
      </w:r>
      <w:r w:rsidRPr="00477DEB">
        <w:tab/>
        <w:t>If the user requests the retrieval of the original communication while the transfer attempt has not been completed, the UE needs to first request the termination of the transfer attempt before retrieving the original communication via a re-INVITE request.</w:t>
      </w:r>
    </w:p>
    <w:p w:rsidR="00D84305" w:rsidRPr="00477DEB" w:rsidRDefault="00D84305" w:rsidP="00D84305">
      <w:pPr>
        <w:keepNext/>
        <w:keepLines/>
        <w:spacing w:before="120"/>
        <w:ind w:left="1985" w:hanging="1985"/>
        <w:rPr>
          <w:rFonts w:ascii="Arial" w:eastAsia="等线" w:hAnsi="Arial"/>
          <w:snapToGrid w:val="0"/>
        </w:rPr>
      </w:pPr>
      <w:r w:rsidRPr="00477DEB">
        <w:rPr>
          <w:rFonts w:ascii="Arial" w:eastAsia="等线" w:hAnsi="Arial"/>
          <w:snapToGrid w:val="0"/>
        </w:rPr>
        <w:t>Reference(s)</w:t>
      </w:r>
    </w:p>
    <w:p w:rsidR="00D84305" w:rsidRPr="00477DEB" w:rsidRDefault="00D84305" w:rsidP="00D84305">
      <w:pPr>
        <w:rPr>
          <w:snapToGrid w:val="0"/>
        </w:rPr>
      </w:pPr>
      <w:r w:rsidRPr="00477DEB">
        <w:rPr>
          <w:snapToGrid w:val="0"/>
        </w:rPr>
        <w:t>3GPP T</w:t>
      </w:r>
      <w:r w:rsidRPr="00477DEB">
        <w:t>S 24.629 [36], clause 4.5.2.1.</w:t>
      </w:r>
    </w:p>
    <w:p w:rsidR="00D84305" w:rsidRPr="00477DEB" w:rsidRDefault="00D84305" w:rsidP="00D84305">
      <w:pPr>
        <w:pStyle w:val="H6"/>
      </w:pPr>
      <w:r w:rsidRPr="00477DEB">
        <w:lastRenderedPageBreak/>
        <w:t>8.36.3</w:t>
      </w:r>
      <w:r w:rsidRPr="00477DEB">
        <w:tab/>
        <w:t>Test description</w:t>
      </w:r>
    </w:p>
    <w:p w:rsidR="00D84305" w:rsidRPr="00477DEB" w:rsidRDefault="00D84305" w:rsidP="00D84305">
      <w:pPr>
        <w:pStyle w:val="H6"/>
      </w:pPr>
      <w:r w:rsidRPr="00477DEB">
        <w:t>8.36.3.1</w:t>
      </w:r>
      <w:r w:rsidRPr="00477DEB">
        <w:tab/>
        <w:t>Pre-test conditions</w:t>
      </w:r>
    </w:p>
    <w:p w:rsidR="00D84305" w:rsidRPr="00477DEB" w:rsidRDefault="00D84305" w:rsidP="00D84305">
      <w:pPr>
        <w:pStyle w:val="H6"/>
      </w:pPr>
      <w:r w:rsidRPr="00477DEB">
        <w:t>System Simulator:</w:t>
      </w:r>
    </w:p>
    <w:p w:rsidR="00D84305" w:rsidRPr="00477DEB" w:rsidRDefault="00D84305" w:rsidP="00D84305">
      <w:pPr>
        <w:pStyle w:val="B1"/>
      </w:pPr>
      <w:r w:rsidRPr="00477DEB">
        <w:t>-</w:t>
      </w:r>
      <w:r w:rsidRPr="00477DEB">
        <w:tab/>
        <w:t>1 NR Cell connected to 5GC, default parameters.</w:t>
      </w:r>
    </w:p>
    <w:p w:rsidR="00D84305" w:rsidRPr="00477DEB" w:rsidRDefault="00D84305" w:rsidP="00D84305">
      <w:pPr>
        <w:pStyle w:val="H6"/>
      </w:pPr>
      <w:r w:rsidRPr="00477DEB">
        <w:t>UE:</w:t>
      </w:r>
    </w:p>
    <w:p w:rsidR="00D84305" w:rsidRPr="00477DEB" w:rsidRDefault="00D84305" w:rsidP="00D84305">
      <w:pPr>
        <w:pStyle w:val="B1"/>
      </w:pPr>
      <w:r w:rsidRPr="00477DEB">
        <w:t>-</w:t>
      </w:r>
      <w:r w:rsidRPr="00477DEB">
        <w:tab/>
      </w:r>
      <w:r w:rsidRPr="00477DEB">
        <w:rPr>
          <w:snapToGrid w:val="0"/>
        </w:rPr>
        <w:t>UE contains either ISIM and USIM applications or only USIM application on UICC.</w:t>
      </w:r>
    </w:p>
    <w:p w:rsidR="00D84305" w:rsidRPr="00477DEB" w:rsidRDefault="00D84305" w:rsidP="00D84305">
      <w:pPr>
        <w:pStyle w:val="B1"/>
        <w:rPr>
          <w:snapToGrid w:val="0"/>
        </w:rPr>
      </w:pPr>
      <w:r w:rsidRPr="00477DEB">
        <w:t>-</w:t>
      </w:r>
      <w:r w:rsidRPr="00477DEB">
        <w:tab/>
      </w:r>
      <w:r w:rsidRPr="00477DEB">
        <w:rPr>
          <w:snapToGrid w:val="0"/>
        </w:rPr>
        <w:t>UE is configured to register for IMS after switch on.</w:t>
      </w:r>
    </w:p>
    <w:p w:rsidR="00D84305" w:rsidRPr="00477DEB" w:rsidRDefault="00D84305" w:rsidP="00D84305">
      <w:pPr>
        <w:pStyle w:val="B1"/>
        <w:rPr>
          <w:snapToGrid w:val="0"/>
        </w:rPr>
      </w:pPr>
      <w:r w:rsidRPr="00477DEB">
        <w:t>-</w:t>
      </w:r>
      <w:r w:rsidRPr="00477DEB">
        <w:tab/>
      </w:r>
      <w:r w:rsidRPr="00477DEB">
        <w:rPr>
          <w:snapToGrid w:val="0"/>
        </w:rPr>
        <w:t>UE is configured to use preconditions.</w:t>
      </w:r>
    </w:p>
    <w:p w:rsidR="00D84305" w:rsidRPr="00477DEB" w:rsidRDefault="00D84305" w:rsidP="00D84305">
      <w:pPr>
        <w:pStyle w:val="H6"/>
      </w:pPr>
      <w:r w:rsidRPr="00477DEB">
        <w:t>Preamble:</w:t>
      </w:r>
    </w:p>
    <w:p w:rsidR="00D84305" w:rsidRPr="00477DEB" w:rsidRDefault="00D84305" w:rsidP="00D84305">
      <w:pPr>
        <w:pStyle w:val="B1"/>
      </w:pPr>
      <w:r w:rsidRPr="00477DEB">
        <w:t>-</w:t>
      </w:r>
      <w:r w:rsidRPr="00477DEB">
        <w:tab/>
        <w:t>The UE has registered to IMS and set up the MO call, by executing the generic test procedure in Annex A.2 up to the last step and thereafter executing the generic test procedure in A4.1.</w:t>
      </w:r>
    </w:p>
    <w:p w:rsidR="00D84305" w:rsidRPr="00477DEB" w:rsidRDefault="00D84305" w:rsidP="00D84305">
      <w:pPr>
        <w:pStyle w:val="B1"/>
      </w:pPr>
      <w:r w:rsidRPr="00477DEB">
        <w:t>-</w:t>
      </w:r>
      <w:r w:rsidRPr="00477DEB">
        <w:tab/>
        <w:t>The SS has accepted the UE’s MO call.</w:t>
      </w:r>
    </w:p>
    <w:p w:rsidR="00D84305" w:rsidRPr="00477DEB" w:rsidRDefault="00D84305" w:rsidP="00D84305">
      <w:pPr>
        <w:pStyle w:val="H6"/>
        <w:rPr>
          <w:snapToGrid w:val="0"/>
        </w:rPr>
      </w:pPr>
      <w:r w:rsidRPr="00477DEB">
        <w:lastRenderedPageBreak/>
        <w:t>8.36.3.2</w:t>
      </w:r>
      <w:r w:rsidRPr="00477DEB">
        <w:tab/>
      </w:r>
      <w:r w:rsidRPr="00477DEB">
        <w:rPr>
          <w:snapToGrid w:val="0"/>
        </w:rPr>
        <w:t>Test procedure sequence</w:t>
      </w:r>
    </w:p>
    <w:p w:rsidR="00D84305" w:rsidRPr="00477DEB" w:rsidRDefault="00D84305" w:rsidP="00D84305">
      <w:pPr>
        <w:pStyle w:val="TH"/>
        <w:rPr>
          <w:rFonts w:cs="Arial"/>
        </w:rPr>
      </w:pPr>
      <w:r w:rsidRPr="00477DEB">
        <w:rPr>
          <w:rFonts w:cs="Arial"/>
        </w:rPr>
        <w:t>Table 8.36.3.2-1: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D84305" w:rsidRPr="00477DEB" w:rsidTr="00FF670E">
        <w:trPr>
          <w:jc w:val="center"/>
        </w:trPr>
        <w:tc>
          <w:tcPr>
            <w:tcW w:w="704" w:type="dxa"/>
            <w:tcBorders>
              <w:bottom w:val="nil"/>
            </w:tcBorders>
          </w:tcPr>
          <w:p w:rsidR="00D84305" w:rsidRPr="00477DEB" w:rsidRDefault="00D84305" w:rsidP="00FF670E">
            <w:pPr>
              <w:pStyle w:val="TAH"/>
              <w:ind w:left="400" w:hanging="400"/>
            </w:pPr>
            <w:r w:rsidRPr="00477DEB">
              <w:t>St</w:t>
            </w:r>
          </w:p>
        </w:tc>
        <w:tc>
          <w:tcPr>
            <w:tcW w:w="3831" w:type="dxa"/>
          </w:tcPr>
          <w:p w:rsidR="00D84305" w:rsidRPr="00477DEB" w:rsidRDefault="00D84305" w:rsidP="00FF670E">
            <w:pPr>
              <w:pStyle w:val="TAH"/>
              <w:ind w:left="400" w:hanging="400"/>
            </w:pPr>
            <w:r w:rsidRPr="00477DEB">
              <w:t>Procedure</w:t>
            </w:r>
          </w:p>
        </w:tc>
        <w:tc>
          <w:tcPr>
            <w:tcW w:w="3684" w:type="dxa"/>
            <w:gridSpan w:val="2"/>
          </w:tcPr>
          <w:p w:rsidR="00D84305" w:rsidRPr="00477DEB" w:rsidRDefault="00D84305" w:rsidP="00FF670E">
            <w:pPr>
              <w:pStyle w:val="TAH"/>
              <w:ind w:left="400" w:hanging="400"/>
            </w:pPr>
            <w:r w:rsidRPr="00477DEB">
              <w:t>Message Sequence</w:t>
            </w:r>
          </w:p>
        </w:tc>
        <w:tc>
          <w:tcPr>
            <w:tcW w:w="567" w:type="dxa"/>
            <w:tcBorders>
              <w:bottom w:val="nil"/>
            </w:tcBorders>
          </w:tcPr>
          <w:p w:rsidR="00D84305" w:rsidRPr="00477DEB" w:rsidRDefault="00D84305" w:rsidP="00FF670E">
            <w:pPr>
              <w:pStyle w:val="TAH"/>
            </w:pPr>
            <w:r w:rsidRPr="00477DEB">
              <w:t>TP</w:t>
            </w:r>
          </w:p>
        </w:tc>
        <w:tc>
          <w:tcPr>
            <w:tcW w:w="850" w:type="dxa"/>
            <w:tcBorders>
              <w:bottom w:val="nil"/>
            </w:tcBorders>
          </w:tcPr>
          <w:p w:rsidR="00D84305" w:rsidRPr="00477DEB" w:rsidRDefault="00D84305" w:rsidP="00FF670E">
            <w:pPr>
              <w:pStyle w:val="TAH"/>
            </w:pPr>
            <w:r w:rsidRPr="00477DEB">
              <w:t>Verdict</w:t>
            </w:r>
          </w:p>
        </w:tc>
      </w:tr>
      <w:tr w:rsidR="00D84305" w:rsidRPr="00477DEB" w:rsidTr="00FF670E">
        <w:trPr>
          <w:jc w:val="center"/>
        </w:trPr>
        <w:tc>
          <w:tcPr>
            <w:tcW w:w="704" w:type="dxa"/>
            <w:tcBorders>
              <w:top w:val="nil"/>
            </w:tcBorders>
          </w:tcPr>
          <w:p w:rsidR="00D84305" w:rsidRPr="00477DEB" w:rsidRDefault="00D84305" w:rsidP="00FF670E">
            <w:pPr>
              <w:pStyle w:val="TAH"/>
            </w:pPr>
          </w:p>
        </w:tc>
        <w:tc>
          <w:tcPr>
            <w:tcW w:w="3831" w:type="dxa"/>
          </w:tcPr>
          <w:p w:rsidR="00D84305" w:rsidRPr="00477DEB" w:rsidRDefault="00D84305" w:rsidP="00FF670E">
            <w:pPr>
              <w:pStyle w:val="TAH"/>
            </w:pPr>
          </w:p>
        </w:tc>
        <w:tc>
          <w:tcPr>
            <w:tcW w:w="708" w:type="dxa"/>
          </w:tcPr>
          <w:p w:rsidR="00D84305" w:rsidRPr="00477DEB" w:rsidRDefault="00D84305" w:rsidP="00FF670E">
            <w:pPr>
              <w:pStyle w:val="TAH"/>
            </w:pPr>
            <w:r w:rsidRPr="00477DEB">
              <w:t>U - S</w:t>
            </w:r>
          </w:p>
        </w:tc>
        <w:tc>
          <w:tcPr>
            <w:tcW w:w="2976" w:type="dxa"/>
          </w:tcPr>
          <w:p w:rsidR="00D84305" w:rsidRPr="00477DEB" w:rsidRDefault="00D84305" w:rsidP="00FF670E">
            <w:pPr>
              <w:pStyle w:val="TAH"/>
            </w:pPr>
            <w:r w:rsidRPr="00477DEB">
              <w:t>Message</w:t>
            </w:r>
          </w:p>
        </w:tc>
        <w:tc>
          <w:tcPr>
            <w:tcW w:w="567" w:type="dxa"/>
            <w:tcBorders>
              <w:top w:val="nil"/>
            </w:tcBorders>
          </w:tcPr>
          <w:p w:rsidR="00D84305" w:rsidRPr="00477DEB" w:rsidRDefault="00D84305" w:rsidP="00FF670E">
            <w:pPr>
              <w:pStyle w:val="TAH"/>
            </w:pPr>
          </w:p>
        </w:tc>
        <w:tc>
          <w:tcPr>
            <w:tcW w:w="850" w:type="dxa"/>
            <w:tcBorders>
              <w:top w:val="nil"/>
            </w:tcBorders>
          </w:tcPr>
          <w:p w:rsidR="00D84305" w:rsidRPr="00477DEB" w:rsidRDefault="00D84305" w:rsidP="00FF670E">
            <w:pPr>
              <w:pStyle w:val="TAH"/>
            </w:pPr>
          </w:p>
        </w:tc>
      </w:tr>
      <w:tr w:rsidR="00D84305" w:rsidRPr="00477DEB" w:rsidTr="00FF670E">
        <w:trPr>
          <w:jc w:val="center"/>
        </w:trPr>
        <w:tc>
          <w:tcPr>
            <w:tcW w:w="704" w:type="dxa"/>
            <w:tcBorders>
              <w:top w:val="nil"/>
            </w:tcBorders>
          </w:tcPr>
          <w:p w:rsidR="00D84305" w:rsidRPr="00477DEB" w:rsidRDefault="00D84305" w:rsidP="00FF670E">
            <w:pPr>
              <w:pStyle w:val="TAC"/>
              <w:rPr>
                <w:lang w:eastAsia="zh-CN"/>
              </w:rPr>
            </w:pPr>
            <w:r w:rsidRPr="00477DEB">
              <w:rPr>
                <w:lang w:eastAsia="zh-CN"/>
              </w:rPr>
              <w:t>1</w:t>
            </w:r>
          </w:p>
        </w:tc>
        <w:tc>
          <w:tcPr>
            <w:tcW w:w="3831" w:type="dxa"/>
          </w:tcPr>
          <w:p w:rsidR="00D84305" w:rsidRPr="00477DEB" w:rsidRDefault="00D84305" w:rsidP="00FF670E">
            <w:pPr>
              <w:pStyle w:val="TAL"/>
            </w:pPr>
            <w:r w:rsidRPr="00477DEB">
              <w:rPr>
                <w:lang w:eastAsia="zh-CN"/>
              </w:rPr>
              <w:t>The UE is made to attempt Consultative Call Transfer</w:t>
            </w:r>
          </w:p>
        </w:tc>
        <w:tc>
          <w:tcPr>
            <w:tcW w:w="708" w:type="dxa"/>
          </w:tcPr>
          <w:p w:rsidR="00D84305" w:rsidRPr="00477DEB" w:rsidRDefault="00D84305" w:rsidP="00FF670E">
            <w:pPr>
              <w:pStyle w:val="TAC"/>
              <w:rPr>
                <w:lang w:eastAsia="zh-CN"/>
              </w:rPr>
            </w:pPr>
            <w:r w:rsidRPr="00477DEB">
              <w:rPr>
                <w:lang w:eastAsia="zh-CN"/>
              </w:rPr>
              <w:t>-</w:t>
            </w:r>
          </w:p>
        </w:tc>
        <w:tc>
          <w:tcPr>
            <w:tcW w:w="2976" w:type="dxa"/>
          </w:tcPr>
          <w:p w:rsidR="00D84305" w:rsidRPr="00477DEB" w:rsidRDefault="00D84305" w:rsidP="00FF670E">
            <w:pPr>
              <w:pStyle w:val="TAL"/>
            </w:pPr>
            <w:r w:rsidRPr="00477DEB">
              <w:rPr>
                <w:lang w:eastAsia="zh-CN"/>
              </w:rPr>
              <w:t>-</w:t>
            </w:r>
          </w:p>
        </w:tc>
        <w:tc>
          <w:tcPr>
            <w:tcW w:w="567" w:type="dxa"/>
            <w:tcBorders>
              <w:top w:val="nil"/>
            </w:tcBorders>
          </w:tcPr>
          <w:p w:rsidR="00D84305" w:rsidRPr="00477DEB" w:rsidRDefault="00D84305" w:rsidP="00FF670E">
            <w:pPr>
              <w:pStyle w:val="TAC"/>
              <w:rPr>
                <w:lang w:eastAsia="zh-CN"/>
              </w:rPr>
            </w:pPr>
            <w:r w:rsidRPr="00477DEB">
              <w:rPr>
                <w:lang w:eastAsia="zh-CN"/>
              </w:rPr>
              <w:t>-</w:t>
            </w:r>
          </w:p>
        </w:tc>
        <w:tc>
          <w:tcPr>
            <w:tcW w:w="850" w:type="dxa"/>
            <w:tcBorders>
              <w:top w:val="nil"/>
            </w:tcBorders>
          </w:tcPr>
          <w:p w:rsidR="00D84305" w:rsidRPr="00477DEB" w:rsidRDefault="00D84305" w:rsidP="00FF670E">
            <w:pPr>
              <w:pStyle w:val="TAC"/>
              <w:rPr>
                <w:lang w:eastAsia="zh-CN"/>
              </w:rPr>
            </w:pPr>
            <w:r w:rsidRPr="00477DEB">
              <w:rPr>
                <w:lang w:eastAsia="zh-CN"/>
              </w:rPr>
              <w:t>-</w:t>
            </w:r>
          </w:p>
        </w:tc>
      </w:tr>
      <w:tr w:rsidR="00D84305" w:rsidRPr="00477DEB" w:rsidTr="00FF670E">
        <w:trPr>
          <w:jc w:val="center"/>
        </w:trPr>
        <w:tc>
          <w:tcPr>
            <w:tcW w:w="704" w:type="dxa"/>
            <w:tcBorders>
              <w:top w:val="nil"/>
            </w:tcBorders>
          </w:tcPr>
          <w:p w:rsidR="00D84305" w:rsidRPr="00477DEB" w:rsidRDefault="00D84305" w:rsidP="00FF670E">
            <w:pPr>
              <w:pStyle w:val="TAC"/>
              <w:rPr>
                <w:lang w:eastAsia="zh-CN"/>
              </w:rPr>
            </w:pPr>
            <w:r w:rsidRPr="00477DEB">
              <w:rPr>
                <w:lang w:eastAsia="zh-CN"/>
              </w:rPr>
              <w:t>2</w:t>
            </w:r>
          </w:p>
        </w:tc>
        <w:tc>
          <w:tcPr>
            <w:tcW w:w="3831" w:type="dxa"/>
          </w:tcPr>
          <w:p w:rsidR="00D84305" w:rsidRPr="00477DEB" w:rsidRDefault="00D84305" w:rsidP="00FF670E">
            <w:pPr>
              <w:pStyle w:val="TAL"/>
            </w:pPr>
            <w:r w:rsidRPr="00477DEB">
              <w:t>Check: Does the UE send INVITE or UPDATE with a SDP offer to hold the call with A by running step 1 of A.17 for MO Call Hold?</w:t>
            </w:r>
          </w:p>
        </w:tc>
        <w:tc>
          <w:tcPr>
            <w:tcW w:w="708" w:type="dxa"/>
          </w:tcPr>
          <w:p w:rsidR="00D84305" w:rsidRPr="00477DEB" w:rsidRDefault="00D84305" w:rsidP="00FF670E">
            <w:pPr>
              <w:pStyle w:val="TAC"/>
              <w:rPr>
                <w:lang w:eastAsia="zh-CN"/>
              </w:rPr>
            </w:pPr>
            <w:r w:rsidRPr="00477DEB">
              <w:rPr>
                <w:lang w:eastAsia="zh-CN"/>
              </w:rPr>
              <w:t>--&gt;</w:t>
            </w:r>
          </w:p>
        </w:tc>
        <w:tc>
          <w:tcPr>
            <w:tcW w:w="2976" w:type="dxa"/>
          </w:tcPr>
          <w:p w:rsidR="00D84305" w:rsidRPr="00477DEB" w:rsidRDefault="00D84305" w:rsidP="00FF670E">
            <w:pPr>
              <w:pStyle w:val="TAL"/>
            </w:pPr>
            <w:r w:rsidRPr="00477DEB">
              <w:rPr>
                <w:rFonts w:eastAsia="MS Gothic"/>
              </w:rPr>
              <w:t>INVITE or UPDATE</w:t>
            </w:r>
          </w:p>
        </w:tc>
        <w:tc>
          <w:tcPr>
            <w:tcW w:w="567" w:type="dxa"/>
            <w:tcBorders>
              <w:top w:val="nil"/>
            </w:tcBorders>
          </w:tcPr>
          <w:p w:rsidR="00D84305" w:rsidRPr="00477DEB" w:rsidRDefault="00D84305" w:rsidP="00FF670E">
            <w:pPr>
              <w:pStyle w:val="TAC"/>
              <w:rPr>
                <w:lang w:eastAsia="zh-CN"/>
              </w:rPr>
            </w:pPr>
            <w:r w:rsidRPr="00477DEB">
              <w:rPr>
                <w:lang w:eastAsia="zh-CN"/>
              </w:rPr>
              <w:t>1</w:t>
            </w:r>
          </w:p>
        </w:tc>
        <w:tc>
          <w:tcPr>
            <w:tcW w:w="850" w:type="dxa"/>
            <w:tcBorders>
              <w:top w:val="nil"/>
            </w:tcBorders>
          </w:tcPr>
          <w:p w:rsidR="00D84305" w:rsidRPr="00477DEB" w:rsidRDefault="00D84305" w:rsidP="00FF670E">
            <w:pPr>
              <w:pStyle w:val="TAC"/>
              <w:rPr>
                <w:lang w:eastAsia="zh-CN"/>
              </w:rPr>
            </w:pPr>
            <w:r w:rsidRPr="00477DEB">
              <w:rPr>
                <w:lang w:eastAsia="zh-CN"/>
              </w:rPr>
              <w:t>P</w:t>
            </w:r>
          </w:p>
        </w:tc>
      </w:tr>
      <w:tr w:rsidR="00D84305" w:rsidRPr="00477DEB" w:rsidTr="00FF670E">
        <w:trPr>
          <w:jc w:val="center"/>
        </w:trPr>
        <w:tc>
          <w:tcPr>
            <w:tcW w:w="704" w:type="dxa"/>
            <w:tcBorders>
              <w:top w:val="nil"/>
            </w:tcBorders>
          </w:tcPr>
          <w:p w:rsidR="00D84305" w:rsidRPr="00477DEB" w:rsidRDefault="00D84305" w:rsidP="00FF670E">
            <w:pPr>
              <w:pStyle w:val="TAC"/>
              <w:rPr>
                <w:lang w:eastAsia="zh-CN"/>
              </w:rPr>
            </w:pPr>
            <w:r w:rsidRPr="00477DEB">
              <w:rPr>
                <w:lang w:eastAsia="zh-CN"/>
              </w:rPr>
              <w:t>3-5</w:t>
            </w:r>
          </w:p>
        </w:tc>
        <w:tc>
          <w:tcPr>
            <w:tcW w:w="3831" w:type="dxa"/>
          </w:tcPr>
          <w:p w:rsidR="00D84305" w:rsidRPr="00477DEB" w:rsidRDefault="00D84305" w:rsidP="00FF670E">
            <w:pPr>
              <w:pStyle w:val="TAL"/>
              <w:rPr>
                <w:lang w:eastAsia="zh-CN"/>
              </w:rPr>
            </w:pPr>
            <w:r w:rsidRPr="00477DEB">
              <w:rPr>
                <w:rFonts w:eastAsia="MS Gothic"/>
              </w:rPr>
              <w:t>Remaining steps 2-4 of A.17 for MO Call Hold happen.</w:t>
            </w:r>
          </w:p>
        </w:tc>
        <w:tc>
          <w:tcPr>
            <w:tcW w:w="708" w:type="dxa"/>
          </w:tcPr>
          <w:p w:rsidR="00D84305" w:rsidRPr="00477DEB" w:rsidRDefault="00D84305" w:rsidP="00FF670E">
            <w:pPr>
              <w:pStyle w:val="TAC"/>
              <w:rPr>
                <w:lang w:eastAsia="zh-CN"/>
              </w:rPr>
            </w:pPr>
            <w:r w:rsidRPr="00477DEB">
              <w:rPr>
                <w:lang w:eastAsia="zh-CN"/>
              </w:rPr>
              <w:t>-</w:t>
            </w:r>
          </w:p>
        </w:tc>
        <w:tc>
          <w:tcPr>
            <w:tcW w:w="2976" w:type="dxa"/>
          </w:tcPr>
          <w:p w:rsidR="00D84305" w:rsidRPr="00477DEB" w:rsidRDefault="00D84305" w:rsidP="00FF670E">
            <w:pPr>
              <w:pStyle w:val="TAL"/>
            </w:pPr>
            <w:r w:rsidRPr="00477DEB">
              <w:rPr>
                <w:rFonts w:eastAsia="MS Gothic"/>
              </w:rPr>
              <w:t>-</w:t>
            </w:r>
          </w:p>
        </w:tc>
        <w:tc>
          <w:tcPr>
            <w:tcW w:w="567" w:type="dxa"/>
            <w:tcBorders>
              <w:top w:val="nil"/>
            </w:tcBorders>
          </w:tcPr>
          <w:p w:rsidR="00D84305" w:rsidRPr="00477DEB" w:rsidRDefault="00D84305" w:rsidP="00FF670E">
            <w:pPr>
              <w:pStyle w:val="TAC"/>
              <w:rPr>
                <w:lang w:eastAsia="zh-CN"/>
              </w:rPr>
            </w:pPr>
            <w:r w:rsidRPr="00477DEB">
              <w:rPr>
                <w:lang w:eastAsia="zh-CN"/>
              </w:rPr>
              <w:t>-</w:t>
            </w:r>
          </w:p>
        </w:tc>
        <w:tc>
          <w:tcPr>
            <w:tcW w:w="850" w:type="dxa"/>
            <w:tcBorders>
              <w:top w:val="nil"/>
            </w:tcBorders>
          </w:tcPr>
          <w:p w:rsidR="00D84305" w:rsidRPr="00477DEB" w:rsidRDefault="00D84305" w:rsidP="00FF670E">
            <w:pPr>
              <w:pStyle w:val="TAC"/>
              <w:rPr>
                <w:lang w:eastAsia="zh-CN"/>
              </w:rPr>
            </w:pPr>
            <w:r w:rsidRPr="00477DEB">
              <w:rPr>
                <w:lang w:eastAsia="zh-CN"/>
              </w:rPr>
              <w:t>-</w:t>
            </w:r>
          </w:p>
        </w:tc>
      </w:tr>
      <w:tr w:rsidR="00D84305" w:rsidRPr="00477DEB" w:rsidTr="00FF670E">
        <w:trPr>
          <w:jc w:val="center"/>
        </w:trPr>
        <w:tc>
          <w:tcPr>
            <w:tcW w:w="704" w:type="dxa"/>
            <w:tcBorders>
              <w:top w:val="nil"/>
            </w:tcBorders>
          </w:tcPr>
          <w:p w:rsidR="00D84305" w:rsidRPr="00477DEB" w:rsidRDefault="00D84305" w:rsidP="00FF670E">
            <w:pPr>
              <w:pStyle w:val="TAC"/>
              <w:rPr>
                <w:lang w:eastAsia="zh-CN"/>
              </w:rPr>
            </w:pPr>
            <w:r w:rsidRPr="00477DEB">
              <w:rPr>
                <w:lang w:eastAsia="zh-CN"/>
              </w:rPr>
              <w:t>6</w:t>
            </w:r>
          </w:p>
        </w:tc>
        <w:tc>
          <w:tcPr>
            <w:tcW w:w="3831" w:type="dxa"/>
          </w:tcPr>
          <w:p w:rsidR="00D84305" w:rsidRPr="00477DEB" w:rsidRDefault="00D84305" w:rsidP="00FF670E">
            <w:pPr>
              <w:pStyle w:val="TAL"/>
            </w:pPr>
            <w:r w:rsidRPr="00477DEB">
              <w:t>Void</w:t>
            </w:r>
          </w:p>
        </w:tc>
        <w:tc>
          <w:tcPr>
            <w:tcW w:w="708" w:type="dxa"/>
          </w:tcPr>
          <w:p w:rsidR="00D84305" w:rsidRPr="00477DEB" w:rsidRDefault="00D84305" w:rsidP="00FF670E">
            <w:pPr>
              <w:pStyle w:val="TAC"/>
              <w:rPr>
                <w:lang w:eastAsia="zh-CN"/>
              </w:rPr>
            </w:pPr>
            <w:r w:rsidRPr="00477DEB">
              <w:rPr>
                <w:lang w:eastAsia="zh-CN"/>
              </w:rPr>
              <w:t>-</w:t>
            </w:r>
          </w:p>
        </w:tc>
        <w:tc>
          <w:tcPr>
            <w:tcW w:w="2976" w:type="dxa"/>
          </w:tcPr>
          <w:p w:rsidR="00D84305" w:rsidRPr="00477DEB" w:rsidRDefault="00D84305" w:rsidP="00FF670E">
            <w:pPr>
              <w:pStyle w:val="TAL"/>
            </w:pPr>
            <w:r w:rsidRPr="00477DEB">
              <w:rPr>
                <w:lang w:eastAsia="zh-CN"/>
              </w:rPr>
              <w:t>-</w:t>
            </w:r>
          </w:p>
        </w:tc>
        <w:tc>
          <w:tcPr>
            <w:tcW w:w="567" w:type="dxa"/>
            <w:tcBorders>
              <w:top w:val="nil"/>
            </w:tcBorders>
          </w:tcPr>
          <w:p w:rsidR="00D84305" w:rsidRPr="00477DEB" w:rsidRDefault="00D84305" w:rsidP="00FF670E">
            <w:pPr>
              <w:pStyle w:val="TAC"/>
            </w:pPr>
            <w:r w:rsidRPr="00477DEB">
              <w:rPr>
                <w:lang w:eastAsia="zh-CN"/>
              </w:rPr>
              <w:t>-</w:t>
            </w:r>
          </w:p>
        </w:tc>
        <w:tc>
          <w:tcPr>
            <w:tcW w:w="850" w:type="dxa"/>
            <w:tcBorders>
              <w:top w:val="nil"/>
            </w:tcBorders>
          </w:tcPr>
          <w:p w:rsidR="00D84305" w:rsidRPr="00477DEB" w:rsidRDefault="00D84305" w:rsidP="00FF670E">
            <w:pPr>
              <w:pStyle w:val="TAC"/>
            </w:pPr>
            <w:r w:rsidRPr="00477DEB">
              <w:rPr>
                <w:lang w:eastAsia="zh-CN"/>
              </w:rPr>
              <w:t>-</w:t>
            </w:r>
          </w:p>
        </w:tc>
      </w:tr>
      <w:tr w:rsidR="00D84305" w:rsidRPr="00477DEB" w:rsidTr="00FF670E">
        <w:trPr>
          <w:jc w:val="center"/>
        </w:trPr>
        <w:tc>
          <w:tcPr>
            <w:tcW w:w="704" w:type="dxa"/>
          </w:tcPr>
          <w:p w:rsidR="00D84305" w:rsidRPr="00477DEB" w:rsidRDefault="00D84305" w:rsidP="00FF670E">
            <w:pPr>
              <w:pStyle w:val="TAC"/>
              <w:rPr>
                <w:lang w:eastAsia="zh-CN"/>
              </w:rPr>
            </w:pPr>
            <w:r w:rsidRPr="00477DEB">
              <w:rPr>
                <w:lang w:eastAsia="zh-CN"/>
              </w:rPr>
              <w:t>7</w:t>
            </w:r>
          </w:p>
        </w:tc>
        <w:tc>
          <w:tcPr>
            <w:tcW w:w="3831" w:type="dxa"/>
          </w:tcPr>
          <w:p w:rsidR="00D84305" w:rsidRPr="00477DEB" w:rsidRDefault="00D84305" w:rsidP="00FF670E">
            <w:pPr>
              <w:pStyle w:val="TAL"/>
              <w:rPr>
                <w:lang w:eastAsia="zh-CN"/>
              </w:rPr>
            </w:pPr>
            <w:r w:rsidRPr="00477DEB">
              <w:rPr>
                <w:lang w:eastAsia="zh-CN"/>
              </w:rPr>
              <w:t>Check: Does the UE initiate a voice call with B by exercising step 1 of Annex A.4.1?</w:t>
            </w:r>
          </w:p>
        </w:tc>
        <w:tc>
          <w:tcPr>
            <w:tcW w:w="708" w:type="dxa"/>
          </w:tcPr>
          <w:p w:rsidR="00D84305" w:rsidRPr="00477DEB" w:rsidRDefault="00D84305" w:rsidP="00FF670E">
            <w:pPr>
              <w:pStyle w:val="TAC"/>
              <w:rPr>
                <w:lang w:eastAsia="zh-CN"/>
              </w:rPr>
            </w:pPr>
          </w:p>
        </w:tc>
        <w:tc>
          <w:tcPr>
            <w:tcW w:w="2976" w:type="dxa"/>
          </w:tcPr>
          <w:p w:rsidR="00D84305" w:rsidRPr="00477DEB" w:rsidRDefault="00D84305" w:rsidP="00FF670E">
            <w:pPr>
              <w:pStyle w:val="TAL"/>
              <w:rPr>
                <w:rFonts w:cs="Arial"/>
                <w:lang w:eastAsia="zh-CN"/>
              </w:rPr>
            </w:pPr>
            <w:r w:rsidRPr="00477DEB">
              <w:rPr>
                <w:rFonts w:cs="Arial"/>
                <w:lang w:eastAsia="zh-CN"/>
              </w:rPr>
              <w:t>INVITE</w:t>
            </w:r>
          </w:p>
        </w:tc>
        <w:tc>
          <w:tcPr>
            <w:tcW w:w="567" w:type="dxa"/>
          </w:tcPr>
          <w:p w:rsidR="00D84305" w:rsidRPr="00477DEB" w:rsidRDefault="00D84305" w:rsidP="00FF670E">
            <w:pPr>
              <w:pStyle w:val="TAC"/>
              <w:rPr>
                <w:lang w:eastAsia="zh-CN"/>
              </w:rPr>
            </w:pPr>
            <w:r w:rsidRPr="00477DEB">
              <w:rPr>
                <w:lang w:eastAsia="zh-CN"/>
              </w:rPr>
              <w:t>1</w:t>
            </w:r>
          </w:p>
        </w:tc>
        <w:tc>
          <w:tcPr>
            <w:tcW w:w="850" w:type="dxa"/>
          </w:tcPr>
          <w:p w:rsidR="00D84305" w:rsidRPr="00477DEB" w:rsidRDefault="00D84305" w:rsidP="00FF670E">
            <w:pPr>
              <w:pStyle w:val="TAC"/>
              <w:rPr>
                <w:lang w:eastAsia="zh-CN"/>
              </w:rPr>
            </w:pPr>
            <w:r w:rsidRPr="00477DEB">
              <w:rPr>
                <w:lang w:eastAsia="zh-CN"/>
              </w:rPr>
              <w:t>P</w:t>
            </w:r>
          </w:p>
        </w:tc>
      </w:tr>
      <w:tr w:rsidR="00D84305" w:rsidRPr="00477DEB" w:rsidTr="00FF670E">
        <w:trPr>
          <w:jc w:val="center"/>
        </w:trPr>
        <w:tc>
          <w:tcPr>
            <w:tcW w:w="704" w:type="dxa"/>
          </w:tcPr>
          <w:p w:rsidR="00D84305" w:rsidRPr="00477DEB" w:rsidRDefault="00D84305" w:rsidP="00FF670E">
            <w:pPr>
              <w:pStyle w:val="TAC"/>
              <w:rPr>
                <w:lang w:eastAsia="zh-CN"/>
              </w:rPr>
            </w:pPr>
            <w:r w:rsidRPr="00477DEB">
              <w:rPr>
                <w:lang w:eastAsia="zh-CN"/>
              </w:rPr>
              <w:t>8-18</w:t>
            </w:r>
          </w:p>
        </w:tc>
        <w:tc>
          <w:tcPr>
            <w:tcW w:w="3831" w:type="dxa"/>
          </w:tcPr>
          <w:p w:rsidR="00D84305" w:rsidRPr="00477DEB" w:rsidRDefault="00D84305" w:rsidP="00FF670E">
            <w:pPr>
              <w:pStyle w:val="TAL"/>
              <w:rPr>
                <w:lang w:eastAsia="zh-CN"/>
              </w:rPr>
            </w:pPr>
            <w:r w:rsidRPr="00477DEB">
              <w:rPr>
                <w:lang w:eastAsia="zh-CN"/>
              </w:rPr>
              <w:t>Steps 2-12 of A.4.1 happen</w:t>
            </w:r>
          </w:p>
        </w:tc>
        <w:tc>
          <w:tcPr>
            <w:tcW w:w="708" w:type="dxa"/>
          </w:tcPr>
          <w:p w:rsidR="00D84305" w:rsidRPr="00477DEB" w:rsidRDefault="00D84305" w:rsidP="00FF670E">
            <w:pPr>
              <w:pStyle w:val="TAC"/>
              <w:rPr>
                <w:lang w:eastAsia="zh-CN"/>
              </w:rPr>
            </w:pPr>
            <w:r w:rsidRPr="00477DEB">
              <w:rPr>
                <w:lang w:eastAsia="zh-CN"/>
              </w:rPr>
              <w:t>-</w:t>
            </w:r>
          </w:p>
        </w:tc>
        <w:tc>
          <w:tcPr>
            <w:tcW w:w="2976" w:type="dxa"/>
          </w:tcPr>
          <w:p w:rsidR="00D84305" w:rsidRPr="00477DEB" w:rsidRDefault="00D84305" w:rsidP="00FF670E">
            <w:pPr>
              <w:pStyle w:val="TAL"/>
              <w:rPr>
                <w:lang w:eastAsia="zh-CN"/>
              </w:rPr>
            </w:pPr>
            <w:r w:rsidRPr="00477DEB">
              <w:rPr>
                <w:lang w:eastAsia="zh-CN"/>
              </w:rPr>
              <w:t>-</w:t>
            </w:r>
          </w:p>
        </w:tc>
        <w:tc>
          <w:tcPr>
            <w:tcW w:w="567" w:type="dxa"/>
          </w:tcPr>
          <w:p w:rsidR="00D84305" w:rsidRPr="00477DEB" w:rsidRDefault="00D84305" w:rsidP="00FF670E">
            <w:pPr>
              <w:pStyle w:val="TAC"/>
              <w:rPr>
                <w:lang w:eastAsia="zh-CN"/>
              </w:rPr>
            </w:pPr>
            <w:r w:rsidRPr="00477DEB">
              <w:rPr>
                <w:lang w:eastAsia="zh-CN"/>
              </w:rPr>
              <w:t>-</w:t>
            </w:r>
          </w:p>
        </w:tc>
        <w:tc>
          <w:tcPr>
            <w:tcW w:w="850" w:type="dxa"/>
          </w:tcPr>
          <w:p w:rsidR="00D84305" w:rsidRPr="00477DEB" w:rsidRDefault="00D84305" w:rsidP="00FF670E">
            <w:pPr>
              <w:pStyle w:val="TAC"/>
              <w:rPr>
                <w:lang w:eastAsia="zh-CN"/>
              </w:rPr>
            </w:pPr>
            <w:r w:rsidRPr="00477DEB">
              <w:rPr>
                <w:lang w:eastAsia="zh-CN"/>
              </w:rPr>
              <w:t>-</w:t>
            </w:r>
          </w:p>
        </w:tc>
      </w:tr>
      <w:tr w:rsidR="00D84305" w:rsidRPr="00477DEB" w:rsidTr="00FF670E">
        <w:trPr>
          <w:jc w:val="center"/>
        </w:trPr>
        <w:tc>
          <w:tcPr>
            <w:tcW w:w="704" w:type="dxa"/>
          </w:tcPr>
          <w:p w:rsidR="00D84305" w:rsidRPr="00477DEB" w:rsidRDefault="00D84305" w:rsidP="00FF670E">
            <w:pPr>
              <w:pStyle w:val="TAC"/>
              <w:rPr>
                <w:lang w:eastAsia="zh-CN"/>
              </w:rPr>
            </w:pPr>
            <w:r w:rsidRPr="00477DEB">
              <w:rPr>
                <w:lang w:eastAsia="zh-CN"/>
              </w:rPr>
              <w:t>19</w:t>
            </w:r>
          </w:p>
        </w:tc>
        <w:tc>
          <w:tcPr>
            <w:tcW w:w="3831" w:type="dxa"/>
          </w:tcPr>
          <w:p w:rsidR="00D84305" w:rsidRPr="00477DEB" w:rsidRDefault="00D84305" w:rsidP="00FF670E">
            <w:pPr>
              <w:pStyle w:val="TAL"/>
            </w:pPr>
            <w:r w:rsidRPr="00477DEB">
              <w:rPr>
                <w:lang w:eastAsia="zh-CN"/>
              </w:rPr>
              <w:t>Void</w:t>
            </w:r>
          </w:p>
        </w:tc>
        <w:tc>
          <w:tcPr>
            <w:tcW w:w="708" w:type="dxa"/>
          </w:tcPr>
          <w:p w:rsidR="00D84305" w:rsidRPr="00477DEB" w:rsidRDefault="00D84305" w:rsidP="00FF670E">
            <w:pPr>
              <w:pStyle w:val="TAC"/>
              <w:rPr>
                <w:lang w:eastAsia="zh-CN"/>
              </w:rPr>
            </w:pPr>
            <w:r w:rsidRPr="00477DEB">
              <w:rPr>
                <w:lang w:eastAsia="zh-CN"/>
              </w:rPr>
              <w:t>-</w:t>
            </w:r>
          </w:p>
        </w:tc>
        <w:tc>
          <w:tcPr>
            <w:tcW w:w="2976" w:type="dxa"/>
          </w:tcPr>
          <w:p w:rsidR="00D84305" w:rsidRPr="00477DEB" w:rsidRDefault="00D84305" w:rsidP="00FF670E">
            <w:pPr>
              <w:pStyle w:val="TAL"/>
              <w:rPr>
                <w:rFonts w:eastAsia="MS Gothic"/>
              </w:rPr>
            </w:pPr>
            <w:r w:rsidRPr="00477DEB">
              <w:rPr>
                <w:lang w:eastAsia="zh-CN"/>
              </w:rPr>
              <w:t>-</w:t>
            </w:r>
          </w:p>
        </w:tc>
        <w:tc>
          <w:tcPr>
            <w:tcW w:w="567" w:type="dxa"/>
          </w:tcPr>
          <w:p w:rsidR="00D84305" w:rsidRPr="00477DEB" w:rsidRDefault="00D84305" w:rsidP="00FF670E">
            <w:pPr>
              <w:pStyle w:val="TAC"/>
              <w:rPr>
                <w:lang w:eastAsia="zh-CN"/>
              </w:rPr>
            </w:pPr>
          </w:p>
        </w:tc>
        <w:tc>
          <w:tcPr>
            <w:tcW w:w="850" w:type="dxa"/>
          </w:tcPr>
          <w:p w:rsidR="00D84305" w:rsidRPr="00477DEB" w:rsidRDefault="00D84305" w:rsidP="00FF670E">
            <w:pPr>
              <w:pStyle w:val="TAC"/>
              <w:rPr>
                <w:lang w:eastAsia="zh-CN"/>
              </w:rPr>
            </w:pPr>
          </w:p>
        </w:tc>
      </w:tr>
      <w:tr w:rsidR="00D84305" w:rsidRPr="00477DEB" w:rsidTr="00FF670E">
        <w:trPr>
          <w:jc w:val="center"/>
        </w:trPr>
        <w:tc>
          <w:tcPr>
            <w:tcW w:w="704" w:type="dxa"/>
          </w:tcPr>
          <w:p w:rsidR="00D84305" w:rsidRPr="00477DEB" w:rsidRDefault="00D84305" w:rsidP="00FF670E">
            <w:pPr>
              <w:pStyle w:val="TAC"/>
              <w:rPr>
                <w:lang w:eastAsia="zh-CN"/>
              </w:rPr>
            </w:pPr>
            <w:r w:rsidRPr="00477DEB">
              <w:rPr>
                <w:lang w:eastAsia="zh-CN"/>
              </w:rPr>
              <w:t>20</w:t>
            </w:r>
          </w:p>
        </w:tc>
        <w:tc>
          <w:tcPr>
            <w:tcW w:w="3831" w:type="dxa"/>
          </w:tcPr>
          <w:p w:rsidR="00D84305" w:rsidRPr="00477DEB" w:rsidRDefault="00D84305" w:rsidP="00FF670E">
            <w:pPr>
              <w:pStyle w:val="TAL"/>
            </w:pPr>
            <w:r w:rsidRPr="00477DEB">
              <w:t>Check: Does the UE send INVITE or UPDATE with a SDP offer to hold the call with B by running step 1 of A.17 for MO Call Hold?</w:t>
            </w:r>
          </w:p>
        </w:tc>
        <w:tc>
          <w:tcPr>
            <w:tcW w:w="708" w:type="dxa"/>
          </w:tcPr>
          <w:p w:rsidR="00D84305" w:rsidRPr="00477DEB" w:rsidRDefault="00D84305" w:rsidP="00FF670E">
            <w:pPr>
              <w:pStyle w:val="TAC"/>
              <w:rPr>
                <w:lang w:eastAsia="zh-CN"/>
              </w:rPr>
            </w:pPr>
            <w:r w:rsidRPr="00477DEB">
              <w:rPr>
                <w:lang w:eastAsia="zh-CN"/>
              </w:rPr>
              <w:t>--&gt;</w:t>
            </w:r>
          </w:p>
        </w:tc>
        <w:tc>
          <w:tcPr>
            <w:tcW w:w="2976" w:type="dxa"/>
          </w:tcPr>
          <w:p w:rsidR="00D84305" w:rsidRPr="00477DEB" w:rsidRDefault="00D84305" w:rsidP="00FF670E">
            <w:pPr>
              <w:pStyle w:val="TAL"/>
              <w:rPr>
                <w:rFonts w:eastAsia="MS Gothic"/>
              </w:rPr>
            </w:pPr>
            <w:r w:rsidRPr="00477DEB">
              <w:rPr>
                <w:rFonts w:eastAsia="MS Gothic"/>
              </w:rPr>
              <w:t>INVITE or UPDATE</w:t>
            </w:r>
          </w:p>
        </w:tc>
        <w:tc>
          <w:tcPr>
            <w:tcW w:w="567" w:type="dxa"/>
          </w:tcPr>
          <w:p w:rsidR="00D84305" w:rsidRPr="00477DEB" w:rsidRDefault="00D84305" w:rsidP="00FF670E">
            <w:pPr>
              <w:pStyle w:val="TAC"/>
              <w:rPr>
                <w:lang w:eastAsia="zh-CN"/>
              </w:rPr>
            </w:pPr>
            <w:r w:rsidRPr="00477DEB">
              <w:rPr>
                <w:lang w:eastAsia="zh-CN"/>
              </w:rPr>
              <w:t>1</w:t>
            </w:r>
          </w:p>
        </w:tc>
        <w:tc>
          <w:tcPr>
            <w:tcW w:w="850" w:type="dxa"/>
          </w:tcPr>
          <w:p w:rsidR="00D84305" w:rsidRPr="00477DEB" w:rsidRDefault="00D84305" w:rsidP="00FF670E">
            <w:pPr>
              <w:pStyle w:val="TAC"/>
              <w:rPr>
                <w:lang w:eastAsia="zh-CN"/>
              </w:rPr>
            </w:pPr>
            <w:r w:rsidRPr="00477DEB">
              <w:rPr>
                <w:lang w:eastAsia="zh-CN"/>
              </w:rPr>
              <w:t>P</w:t>
            </w:r>
          </w:p>
        </w:tc>
      </w:tr>
      <w:tr w:rsidR="00D84305" w:rsidRPr="00477DEB" w:rsidTr="00FF670E">
        <w:trPr>
          <w:jc w:val="center"/>
        </w:trPr>
        <w:tc>
          <w:tcPr>
            <w:tcW w:w="704" w:type="dxa"/>
          </w:tcPr>
          <w:p w:rsidR="00D84305" w:rsidRPr="00477DEB" w:rsidRDefault="00D84305" w:rsidP="00FF670E">
            <w:pPr>
              <w:pStyle w:val="TAC"/>
              <w:rPr>
                <w:lang w:eastAsia="zh-CN"/>
              </w:rPr>
            </w:pPr>
            <w:r w:rsidRPr="00477DEB">
              <w:rPr>
                <w:lang w:eastAsia="zh-CN"/>
              </w:rPr>
              <w:t>21-23</w:t>
            </w:r>
          </w:p>
        </w:tc>
        <w:tc>
          <w:tcPr>
            <w:tcW w:w="3831" w:type="dxa"/>
          </w:tcPr>
          <w:p w:rsidR="00D84305" w:rsidRPr="00477DEB" w:rsidRDefault="00D84305" w:rsidP="00FF670E">
            <w:pPr>
              <w:pStyle w:val="TAL"/>
              <w:rPr>
                <w:rFonts w:eastAsia="MS Gothic"/>
              </w:rPr>
            </w:pPr>
            <w:r w:rsidRPr="00477DEB">
              <w:rPr>
                <w:rFonts w:eastAsia="MS Gothic"/>
              </w:rPr>
              <w:t>Remaining steps 2-4 of A.17 for MO Call Hold happen</w:t>
            </w:r>
          </w:p>
        </w:tc>
        <w:tc>
          <w:tcPr>
            <w:tcW w:w="708" w:type="dxa"/>
          </w:tcPr>
          <w:p w:rsidR="00D84305" w:rsidRPr="00477DEB" w:rsidRDefault="00D84305" w:rsidP="00FF670E">
            <w:pPr>
              <w:pStyle w:val="TAC"/>
              <w:rPr>
                <w:lang w:eastAsia="zh-CN"/>
              </w:rPr>
            </w:pPr>
            <w:r w:rsidRPr="00477DEB">
              <w:rPr>
                <w:lang w:eastAsia="zh-CN"/>
              </w:rPr>
              <w:t>-</w:t>
            </w:r>
          </w:p>
        </w:tc>
        <w:tc>
          <w:tcPr>
            <w:tcW w:w="2976" w:type="dxa"/>
          </w:tcPr>
          <w:p w:rsidR="00D84305" w:rsidRPr="00477DEB" w:rsidRDefault="00D84305" w:rsidP="00FF670E">
            <w:pPr>
              <w:pStyle w:val="TAL"/>
              <w:rPr>
                <w:rFonts w:eastAsia="MS Gothic"/>
              </w:rPr>
            </w:pPr>
            <w:r w:rsidRPr="00477DEB">
              <w:rPr>
                <w:rFonts w:eastAsia="MS Gothic"/>
              </w:rPr>
              <w:t>-</w:t>
            </w:r>
          </w:p>
        </w:tc>
        <w:tc>
          <w:tcPr>
            <w:tcW w:w="567" w:type="dxa"/>
          </w:tcPr>
          <w:p w:rsidR="00D84305" w:rsidRPr="00477DEB" w:rsidRDefault="00D84305" w:rsidP="00FF670E">
            <w:pPr>
              <w:pStyle w:val="TAC"/>
              <w:rPr>
                <w:lang w:eastAsia="zh-CN"/>
              </w:rPr>
            </w:pPr>
            <w:r w:rsidRPr="00477DEB">
              <w:rPr>
                <w:lang w:eastAsia="zh-CN"/>
              </w:rPr>
              <w:t>-</w:t>
            </w:r>
          </w:p>
        </w:tc>
        <w:tc>
          <w:tcPr>
            <w:tcW w:w="850" w:type="dxa"/>
          </w:tcPr>
          <w:p w:rsidR="00D84305" w:rsidRPr="00477DEB" w:rsidRDefault="00D84305" w:rsidP="00FF670E">
            <w:pPr>
              <w:pStyle w:val="TAC"/>
              <w:rPr>
                <w:lang w:eastAsia="zh-CN"/>
              </w:rPr>
            </w:pPr>
            <w:r w:rsidRPr="00477DEB">
              <w:rPr>
                <w:lang w:eastAsia="zh-CN"/>
              </w:rPr>
              <w:t>-</w:t>
            </w:r>
          </w:p>
        </w:tc>
      </w:tr>
      <w:tr w:rsidR="00D84305" w:rsidRPr="00477DEB" w:rsidTr="00FF670E">
        <w:trPr>
          <w:jc w:val="center"/>
        </w:trPr>
        <w:tc>
          <w:tcPr>
            <w:tcW w:w="704" w:type="dxa"/>
            <w:vAlign w:val="center"/>
          </w:tcPr>
          <w:p w:rsidR="00D84305" w:rsidRPr="00477DEB" w:rsidRDefault="00D84305" w:rsidP="00FF670E">
            <w:pPr>
              <w:pStyle w:val="TAC"/>
              <w:rPr>
                <w:lang w:eastAsia="zh-CN"/>
              </w:rPr>
            </w:pPr>
            <w:r w:rsidRPr="00477DEB">
              <w:rPr>
                <w:lang w:eastAsia="zh-CN"/>
              </w:rPr>
              <w:t>24</w:t>
            </w:r>
          </w:p>
        </w:tc>
        <w:tc>
          <w:tcPr>
            <w:tcW w:w="3831" w:type="dxa"/>
          </w:tcPr>
          <w:p w:rsidR="00D84305" w:rsidRPr="00477DEB" w:rsidRDefault="00D84305" w:rsidP="00FF670E">
            <w:pPr>
              <w:pStyle w:val="TAL"/>
              <w:rPr>
                <w:rFonts w:eastAsia="MS Gothic"/>
              </w:rPr>
            </w:pPr>
            <w:r w:rsidRPr="00477DEB">
              <w:rPr>
                <w:snapToGrid w:val="0"/>
              </w:rPr>
              <w:t>Check: Does the UE send REFER to SS, simulating the transferee, referring to the transfer target</w:t>
            </w:r>
          </w:p>
        </w:tc>
        <w:tc>
          <w:tcPr>
            <w:tcW w:w="708" w:type="dxa"/>
          </w:tcPr>
          <w:p w:rsidR="00D84305" w:rsidRPr="00477DEB" w:rsidRDefault="00D84305" w:rsidP="00FF670E">
            <w:pPr>
              <w:pStyle w:val="TAC"/>
              <w:rPr>
                <w:lang w:eastAsia="zh-CN"/>
              </w:rPr>
            </w:pPr>
            <w:r w:rsidRPr="00477DEB">
              <w:rPr>
                <w:lang w:eastAsia="zh-CN"/>
              </w:rPr>
              <w:t>--&gt;</w:t>
            </w:r>
          </w:p>
        </w:tc>
        <w:tc>
          <w:tcPr>
            <w:tcW w:w="2976" w:type="dxa"/>
          </w:tcPr>
          <w:p w:rsidR="00D84305" w:rsidRPr="00477DEB" w:rsidRDefault="00D84305" w:rsidP="00FF670E">
            <w:pPr>
              <w:pStyle w:val="TAL"/>
              <w:rPr>
                <w:rFonts w:eastAsia="MS Gothic"/>
              </w:rPr>
            </w:pPr>
            <w:r w:rsidRPr="00477DEB">
              <w:rPr>
                <w:snapToGrid w:val="0"/>
              </w:rPr>
              <w:t>REFER</w:t>
            </w:r>
          </w:p>
        </w:tc>
        <w:tc>
          <w:tcPr>
            <w:tcW w:w="567" w:type="dxa"/>
          </w:tcPr>
          <w:p w:rsidR="00D84305" w:rsidRPr="00477DEB" w:rsidRDefault="00D84305" w:rsidP="00FF670E">
            <w:pPr>
              <w:pStyle w:val="TAC"/>
              <w:rPr>
                <w:lang w:eastAsia="zh-CN"/>
              </w:rPr>
            </w:pPr>
            <w:r w:rsidRPr="00477DEB">
              <w:rPr>
                <w:lang w:eastAsia="zh-CN"/>
              </w:rPr>
              <w:t>1</w:t>
            </w:r>
          </w:p>
        </w:tc>
        <w:tc>
          <w:tcPr>
            <w:tcW w:w="850" w:type="dxa"/>
          </w:tcPr>
          <w:p w:rsidR="00D84305" w:rsidRPr="00477DEB" w:rsidRDefault="00D84305" w:rsidP="00FF670E">
            <w:pPr>
              <w:pStyle w:val="TAC"/>
              <w:rPr>
                <w:lang w:eastAsia="zh-CN"/>
              </w:rPr>
            </w:pPr>
            <w:r w:rsidRPr="00477DEB">
              <w:rPr>
                <w:lang w:eastAsia="zh-CN"/>
              </w:rPr>
              <w:t>P</w:t>
            </w:r>
          </w:p>
        </w:tc>
      </w:tr>
      <w:tr w:rsidR="00D84305" w:rsidRPr="00477DEB" w:rsidTr="00FF670E">
        <w:trPr>
          <w:jc w:val="center"/>
        </w:trPr>
        <w:tc>
          <w:tcPr>
            <w:tcW w:w="704" w:type="dxa"/>
            <w:vAlign w:val="center"/>
          </w:tcPr>
          <w:p w:rsidR="00D84305" w:rsidRPr="00477DEB" w:rsidRDefault="00D84305" w:rsidP="00FF670E">
            <w:pPr>
              <w:pStyle w:val="TAC"/>
              <w:rPr>
                <w:lang w:eastAsia="zh-CN"/>
              </w:rPr>
            </w:pPr>
            <w:r w:rsidRPr="00477DEB">
              <w:rPr>
                <w:lang w:eastAsia="zh-CN"/>
              </w:rPr>
              <w:t>25</w:t>
            </w:r>
          </w:p>
        </w:tc>
        <w:tc>
          <w:tcPr>
            <w:tcW w:w="3831" w:type="dxa"/>
          </w:tcPr>
          <w:p w:rsidR="00D84305" w:rsidRPr="00477DEB" w:rsidRDefault="00D84305" w:rsidP="00FF670E">
            <w:pPr>
              <w:pStyle w:val="TAL"/>
              <w:rPr>
                <w:rFonts w:eastAsia="MS Gothic"/>
              </w:rPr>
            </w:pPr>
            <w:r w:rsidRPr="00477DEB">
              <w:rPr>
                <w:snapToGrid w:val="0"/>
              </w:rPr>
              <w:t>The SS responds to REFER with 200 OK</w:t>
            </w:r>
          </w:p>
        </w:tc>
        <w:tc>
          <w:tcPr>
            <w:tcW w:w="708" w:type="dxa"/>
          </w:tcPr>
          <w:p w:rsidR="00D84305" w:rsidRPr="00477DEB" w:rsidRDefault="00D84305" w:rsidP="00FF670E">
            <w:pPr>
              <w:pStyle w:val="TAC"/>
              <w:rPr>
                <w:lang w:eastAsia="zh-CN"/>
              </w:rPr>
            </w:pPr>
            <w:r w:rsidRPr="00477DEB">
              <w:rPr>
                <w:lang w:eastAsia="zh-CN"/>
              </w:rPr>
              <w:t>&lt;--</w:t>
            </w:r>
          </w:p>
        </w:tc>
        <w:tc>
          <w:tcPr>
            <w:tcW w:w="2976" w:type="dxa"/>
          </w:tcPr>
          <w:p w:rsidR="00D84305" w:rsidRPr="00477DEB" w:rsidRDefault="00D84305" w:rsidP="00FF670E">
            <w:pPr>
              <w:pStyle w:val="TAL"/>
              <w:rPr>
                <w:rFonts w:eastAsia="MS Gothic"/>
              </w:rPr>
            </w:pPr>
            <w:r w:rsidRPr="00477DEB">
              <w:rPr>
                <w:snapToGrid w:val="0"/>
              </w:rPr>
              <w:t>200 OK</w:t>
            </w:r>
          </w:p>
        </w:tc>
        <w:tc>
          <w:tcPr>
            <w:tcW w:w="567" w:type="dxa"/>
          </w:tcPr>
          <w:p w:rsidR="00D84305" w:rsidRPr="00477DEB" w:rsidRDefault="00D84305" w:rsidP="00FF670E">
            <w:pPr>
              <w:pStyle w:val="TAC"/>
              <w:rPr>
                <w:lang w:eastAsia="zh-CN"/>
              </w:rPr>
            </w:pPr>
          </w:p>
        </w:tc>
        <w:tc>
          <w:tcPr>
            <w:tcW w:w="850" w:type="dxa"/>
          </w:tcPr>
          <w:p w:rsidR="00D84305" w:rsidRPr="00477DEB" w:rsidRDefault="00D84305" w:rsidP="00FF670E">
            <w:pPr>
              <w:pStyle w:val="TAC"/>
              <w:rPr>
                <w:lang w:eastAsia="zh-CN"/>
              </w:rPr>
            </w:pPr>
          </w:p>
        </w:tc>
      </w:tr>
      <w:tr w:rsidR="00D84305" w:rsidRPr="00477DEB" w:rsidTr="00FF670E">
        <w:trPr>
          <w:jc w:val="center"/>
        </w:trPr>
        <w:tc>
          <w:tcPr>
            <w:tcW w:w="704" w:type="dxa"/>
            <w:vAlign w:val="center"/>
          </w:tcPr>
          <w:p w:rsidR="00D84305" w:rsidRPr="00477DEB" w:rsidRDefault="00D84305" w:rsidP="00FF670E">
            <w:pPr>
              <w:pStyle w:val="TAC"/>
              <w:rPr>
                <w:lang w:eastAsia="zh-CN"/>
              </w:rPr>
            </w:pPr>
            <w:r w:rsidRPr="00477DEB">
              <w:rPr>
                <w:lang w:eastAsia="zh-CN"/>
              </w:rPr>
              <w:t>26</w:t>
            </w:r>
          </w:p>
        </w:tc>
        <w:tc>
          <w:tcPr>
            <w:tcW w:w="3831" w:type="dxa"/>
          </w:tcPr>
          <w:p w:rsidR="00D84305" w:rsidRPr="00477DEB" w:rsidRDefault="00D84305" w:rsidP="00FF670E">
            <w:pPr>
              <w:pStyle w:val="TAL"/>
              <w:rPr>
                <w:rFonts w:eastAsia="MS Gothic"/>
              </w:rPr>
            </w:pPr>
            <w:r w:rsidRPr="00477DEB">
              <w:rPr>
                <w:snapToGrid w:val="0"/>
              </w:rPr>
              <w:t>The SS, simulating the transferee, sends initial NOTIFY for the implicit subscription created by the REFER request</w:t>
            </w:r>
          </w:p>
        </w:tc>
        <w:tc>
          <w:tcPr>
            <w:tcW w:w="708" w:type="dxa"/>
          </w:tcPr>
          <w:p w:rsidR="00D84305" w:rsidRPr="00477DEB" w:rsidRDefault="00D84305" w:rsidP="00FF670E">
            <w:pPr>
              <w:pStyle w:val="TAC"/>
              <w:rPr>
                <w:lang w:eastAsia="zh-CN"/>
              </w:rPr>
            </w:pPr>
            <w:r w:rsidRPr="00477DEB">
              <w:rPr>
                <w:lang w:eastAsia="zh-CN"/>
              </w:rPr>
              <w:t>&lt;--</w:t>
            </w:r>
          </w:p>
        </w:tc>
        <w:tc>
          <w:tcPr>
            <w:tcW w:w="2976" w:type="dxa"/>
          </w:tcPr>
          <w:p w:rsidR="00D84305" w:rsidRPr="00477DEB" w:rsidRDefault="00D84305" w:rsidP="00FF670E">
            <w:pPr>
              <w:pStyle w:val="TAL"/>
              <w:rPr>
                <w:rFonts w:eastAsia="MS Gothic"/>
              </w:rPr>
            </w:pPr>
            <w:r w:rsidRPr="00477DEB">
              <w:rPr>
                <w:snapToGrid w:val="0"/>
              </w:rPr>
              <w:t>NOTIFY</w:t>
            </w:r>
          </w:p>
        </w:tc>
        <w:tc>
          <w:tcPr>
            <w:tcW w:w="567" w:type="dxa"/>
          </w:tcPr>
          <w:p w:rsidR="00D84305" w:rsidRPr="00477DEB" w:rsidRDefault="00D84305" w:rsidP="00FF670E">
            <w:pPr>
              <w:pStyle w:val="TAC"/>
              <w:rPr>
                <w:lang w:eastAsia="zh-CN"/>
              </w:rPr>
            </w:pPr>
          </w:p>
        </w:tc>
        <w:tc>
          <w:tcPr>
            <w:tcW w:w="850" w:type="dxa"/>
          </w:tcPr>
          <w:p w:rsidR="00D84305" w:rsidRPr="00477DEB" w:rsidRDefault="00D84305" w:rsidP="00FF670E">
            <w:pPr>
              <w:pStyle w:val="TAC"/>
              <w:rPr>
                <w:lang w:eastAsia="zh-CN"/>
              </w:rPr>
            </w:pPr>
          </w:p>
        </w:tc>
      </w:tr>
      <w:tr w:rsidR="00D84305" w:rsidRPr="00477DEB" w:rsidTr="00FF670E">
        <w:trPr>
          <w:jc w:val="center"/>
        </w:trPr>
        <w:tc>
          <w:tcPr>
            <w:tcW w:w="704" w:type="dxa"/>
            <w:vAlign w:val="center"/>
          </w:tcPr>
          <w:p w:rsidR="00D84305" w:rsidRPr="00477DEB" w:rsidRDefault="00D84305" w:rsidP="00FF670E">
            <w:pPr>
              <w:pStyle w:val="TAC"/>
              <w:rPr>
                <w:lang w:eastAsia="zh-CN"/>
              </w:rPr>
            </w:pPr>
            <w:r w:rsidRPr="00477DEB">
              <w:rPr>
                <w:lang w:eastAsia="zh-CN"/>
              </w:rPr>
              <w:t>27</w:t>
            </w:r>
          </w:p>
        </w:tc>
        <w:tc>
          <w:tcPr>
            <w:tcW w:w="3831" w:type="dxa"/>
          </w:tcPr>
          <w:p w:rsidR="00D84305" w:rsidRPr="00477DEB" w:rsidRDefault="00D84305" w:rsidP="00FF670E">
            <w:pPr>
              <w:pStyle w:val="TAL"/>
              <w:rPr>
                <w:rFonts w:eastAsia="MS Gothic"/>
              </w:rPr>
            </w:pPr>
            <w:r w:rsidRPr="00477DEB">
              <w:rPr>
                <w:snapToGrid w:val="0"/>
              </w:rPr>
              <w:t>The UE responds to NOTIFY with 200 OK</w:t>
            </w:r>
          </w:p>
        </w:tc>
        <w:tc>
          <w:tcPr>
            <w:tcW w:w="708" w:type="dxa"/>
          </w:tcPr>
          <w:p w:rsidR="00D84305" w:rsidRPr="00477DEB" w:rsidRDefault="00D84305" w:rsidP="00FF670E">
            <w:pPr>
              <w:pStyle w:val="TAC"/>
              <w:rPr>
                <w:lang w:eastAsia="zh-CN"/>
              </w:rPr>
            </w:pPr>
            <w:r w:rsidRPr="00477DEB">
              <w:rPr>
                <w:lang w:eastAsia="zh-CN"/>
              </w:rPr>
              <w:t>--&gt;</w:t>
            </w:r>
          </w:p>
        </w:tc>
        <w:tc>
          <w:tcPr>
            <w:tcW w:w="2976" w:type="dxa"/>
          </w:tcPr>
          <w:p w:rsidR="00D84305" w:rsidRPr="00477DEB" w:rsidRDefault="00D84305" w:rsidP="00FF670E">
            <w:pPr>
              <w:pStyle w:val="TAL"/>
              <w:rPr>
                <w:rFonts w:eastAsia="MS Gothic"/>
              </w:rPr>
            </w:pPr>
            <w:r w:rsidRPr="00477DEB">
              <w:rPr>
                <w:snapToGrid w:val="0"/>
              </w:rPr>
              <w:t>200 OK</w:t>
            </w:r>
          </w:p>
        </w:tc>
        <w:tc>
          <w:tcPr>
            <w:tcW w:w="567" w:type="dxa"/>
          </w:tcPr>
          <w:p w:rsidR="00D84305" w:rsidRPr="00477DEB" w:rsidRDefault="00D84305" w:rsidP="00FF670E">
            <w:pPr>
              <w:pStyle w:val="TAC"/>
              <w:rPr>
                <w:lang w:eastAsia="zh-CN"/>
              </w:rPr>
            </w:pPr>
            <w:r w:rsidRPr="00477DEB">
              <w:rPr>
                <w:lang w:eastAsia="zh-CN"/>
              </w:rPr>
              <w:t>2</w:t>
            </w:r>
          </w:p>
        </w:tc>
        <w:tc>
          <w:tcPr>
            <w:tcW w:w="850" w:type="dxa"/>
          </w:tcPr>
          <w:p w:rsidR="00D84305" w:rsidRPr="00477DEB" w:rsidRDefault="00D84305" w:rsidP="00FF670E">
            <w:pPr>
              <w:pStyle w:val="TAC"/>
              <w:rPr>
                <w:lang w:eastAsia="zh-CN"/>
              </w:rPr>
            </w:pPr>
            <w:r w:rsidRPr="00477DEB">
              <w:rPr>
                <w:lang w:eastAsia="zh-CN"/>
              </w:rPr>
              <w:t>P</w:t>
            </w:r>
          </w:p>
        </w:tc>
      </w:tr>
      <w:tr w:rsidR="00D84305" w:rsidRPr="00477DEB" w:rsidTr="00FF670E">
        <w:trPr>
          <w:jc w:val="center"/>
        </w:trPr>
        <w:tc>
          <w:tcPr>
            <w:tcW w:w="704" w:type="dxa"/>
            <w:vAlign w:val="center"/>
          </w:tcPr>
          <w:p w:rsidR="00D84305" w:rsidRPr="00477DEB" w:rsidRDefault="00D84305" w:rsidP="00FF670E">
            <w:pPr>
              <w:pStyle w:val="TAC"/>
              <w:rPr>
                <w:lang w:eastAsia="zh-CN"/>
              </w:rPr>
            </w:pPr>
            <w:r w:rsidRPr="00477DEB">
              <w:rPr>
                <w:lang w:eastAsia="zh-CN"/>
              </w:rPr>
              <w:t>28-31</w:t>
            </w:r>
          </w:p>
        </w:tc>
        <w:tc>
          <w:tcPr>
            <w:tcW w:w="3831" w:type="dxa"/>
          </w:tcPr>
          <w:p w:rsidR="00D84305" w:rsidRPr="00477DEB" w:rsidRDefault="00D84305" w:rsidP="00FF670E">
            <w:pPr>
              <w:pStyle w:val="TAL"/>
              <w:rPr>
                <w:snapToGrid w:val="0"/>
              </w:rPr>
            </w:pPr>
            <w:r w:rsidRPr="00477DEB">
              <w:rPr>
                <w:snapToGrid w:val="0"/>
              </w:rPr>
              <w:t>The SS, simulating the transferee, puts the UE on hold by executing the MT Call Hold procedure of Annex A.18, but setting the direction attribute to inactive.</w:t>
            </w:r>
          </w:p>
        </w:tc>
        <w:tc>
          <w:tcPr>
            <w:tcW w:w="708" w:type="dxa"/>
          </w:tcPr>
          <w:p w:rsidR="00D84305" w:rsidRPr="00477DEB" w:rsidRDefault="00D84305" w:rsidP="00FF670E">
            <w:pPr>
              <w:pStyle w:val="TAC"/>
              <w:rPr>
                <w:lang w:eastAsia="zh-CN"/>
              </w:rPr>
            </w:pPr>
            <w:r w:rsidRPr="00477DEB">
              <w:rPr>
                <w:lang w:eastAsia="zh-CN"/>
              </w:rPr>
              <w:t>-</w:t>
            </w:r>
          </w:p>
        </w:tc>
        <w:tc>
          <w:tcPr>
            <w:tcW w:w="2976" w:type="dxa"/>
          </w:tcPr>
          <w:p w:rsidR="00D84305" w:rsidRPr="00477DEB" w:rsidRDefault="00D84305" w:rsidP="00FF670E">
            <w:pPr>
              <w:pStyle w:val="TAL"/>
              <w:rPr>
                <w:snapToGrid w:val="0"/>
              </w:rPr>
            </w:pPr>
            <w:r w:rsidRPr="00477DEB">
              <w:rPr>
                <w:snapToGrid w:val="0"/>
              </w:rPr>
              <w:t>-</w:t>
            </w:r>
          </w:p>
        </w:tc>
        <w:tc>
          <w:tcPr>
            <w:tcW w:w="567" w:type="dxa"/>
          </w:tcPr>
          <w:p w:rsidR="00D84305" w:rsidRPr="00477DEB" w:rsidRDefault="00D84305" w:rsidP="00FF670E">
            <w:pPr>
              <w:pStyle w:val="TAC"/>
              <w:rPr>
                <w:lang w:eastAsia="zh-CN"/>
              </w:rPr>
            </w:pPr>
            <w:r w:rsidRPr="00477DEB">
              <w:rPr>
                <w:lang w:eastAsia="zh-CN"/>
              </w:rPr>
              <w:t>3</w:t>
            </w:r>
          </w:p>
        </w:tc>
        <w:tc>
          <w:tcPr>
            <w:tcW w:w="850" w:type="dxa"/>
          </w:tcPr>
          <w:p w:rsidR="00D84305" w:rsidRPr="00477DEB" w:rsidRDefault="00D84305" w:rsidP="00FF670E">
            <w:pPr>
              <w:pStyle w:val="TAC"/>
              <w:rPr>
                <w:lang w:eastAsia="zh-CN"/>
              </w:rPr>
            </w:pPr>
            <w:r w:rsidRPr="00477DEB">
              <w:rPr>
                <w:lang w:eastAsia="zh-CN"/>
              </w:rPr>
              <w:t>P</w:t>
            </w:r>
          </w:p>
        </w:tc>
      </w:tr>
      <w:tr w:rsidR="00D84305" w:rsidRPr="00477DEB" w:rsidTr="00FF670E">
        <w:trPr>
          <w:jc w:val="center"/>
        </w:trPr>
        <w:tc>
          <w:tcPr>
            <w:tcW w:w="704" w:type="dxa"/>
            <w:vAlign w:val="center"/>
          </w:tcPr>
          <w:p w:rsidR="00D84305" w:rsidRPr="00477DEB" w:rsidRDefault="00D84305" w:rsidP="00FF670E">
            <w:pPr>
              <w:pStyle w:val="TAC"/>
              <w:rPr>
                <w:lang w:eastAsia="zh-CN"/>
              </w:rPr>
            </w:pPr>
            <w:r w:rsidRPr="00477DEB">
              <w:rPr>
                <w:lang w:eastAsia="zh-CN"/>
              </w:rPr>
              <w:t>32</w:t>
            </w:r>
          </w:p>
        </w:tc>
        <w:tc>
          <w:tcPr>
            <w:tcW w:w="3831" w:type="dxa"/>
          </w:tcPr>
          <w:p w:rsidR="00D84305" w:rsidRPr="00477DEB" w:rsidRDefault="00D84305" w:rsidP="00FF670E">
            <w:pPr>
              <w:pStyle w:val="TAL"/>
              <w:rPr>
                <w:snapToGrid w:val="0"/>
              </w:rPr>
            </w:pPr>
            <w:r w:rsidRPr="00477DEB">
              <w:rPr>
                <w:snapToGrid w:val="0"/>
              </w:rPr>
              <w:t>The SS, simulating the transfer target, releases the call between UE and the transfer target with BYE</w:t>
            </w:r>
          </w:p>
        </w:tc>
        <w:tc>
          <w:tcPr>
            <w:tcW w:w="708" w:type="dxa"/>
          </w:tcPr>
          <w:p w:rsidR="00D84305" w:rsidRPr="00477DEB" w:rsidRDefault="00D84305" w:rsidP="00FF670E">
            <w:pPr>
              <w:pStyle w:val="TAC"/>
              <w:rPr>
                <w:lang w:eastAsia="zh-CN"/>
              </w:rPr>
            </w:pPr>
            <w:r w:rsidRPr="00477DEB">
              <w:rPr>
                <w:lang w:eastAsia="zh-CN"/>
              </w:rPr>
              <w:t>&lt;--</w:t>
            </w:r>
          </w:p>
        </w:tc>
        <w:tc>
          <w:tcPr>
            <w:tcW w:w="2976" w:type="dxa"/>
          </w:tcPr>
          <w:p w:rsidR="00D84305" w:rsidRPr="00477DEB" w:rsidRDefault="00D84305" w:rsidP="00FF670E">
            <w:pPr>
              <w:pStyle w:val="TAL"/>
              <w:rPr>
                <w:snapToGrid w:val="0"/>
              </w:rPr>
            </w:pPr>
            <w:r w:rsidRPr="00477DEB">
              <w:rPr>
                <w:snapToGrid w:val="0"/>
              </w:rPr>
              <w:t>BYE</w:t>
            </w:r>
          </w:p>
        </w:tc>
        <w:tc>
          <w:tcPr>
            <w:tcW w:w="567" w:type="dxa"/>
          </w:tcPr>
          <w:p w:rsidR="00D84305" w:rsidRPr="00477DEB" w:rsidRDefault="00D84305" w:rsidP="00FF670E">
            <w:pPr>
              <w:pStyle w:val="TAC"/>
              <w:rPr>
                <w:lang w:eastAsia="zh-CN"/>
              </w:rPr>
            </w:pPr>
            <w:r w:rsidRPr="00477DEB">
              <w:rPr>
                <w:lang w:eastAsia="zh-CN"/>
              </w:rPr>
              <w:t>-</w:t>
            </w:r>
          </w:p>
        </w:tc>
        <w:tc>
          <w:tcPr>
            <w:tcW w:w="850" w:type="dxa"/>
          </w:tcPr>
          <w:p w:rsidR="00D84305" w:rsidRPr="00477DEB" w:rsidRDefault="00D84305" w:rsidP="00FF670E">
            <w:pPr>
              <w:pStyle w:val="TAC"/>
              <w:rPr>
                <w:lang w:eastAsia="zh-CN"/>
              </w:rPr>
            </w:pPr>
            <w:r w:rsidRPr="00477DEB">
              <w:rPr>
                <w:lang w:eastAsia="zh-CN"/>
              </w:rPr>
              <w:t>-</w:t>
            </w:r>
          </w:p>
        </w:tc>
      </w:tr>
      <w:tr w:rsidR="00D84305" w:rsidRPr="00477DEB" w:rsidTr="00FF670E">
        <w:trPr>
          <w:jc w:val="center"/>
        </w:trPr>
        <w:tc>
          <w:tcPr>
            <w:tcW w:w="704" w:type="dxa"/>
            <w:vAlign w:val="center"/>
          </w:tcPr>
          <w:p w:rsidR="00D84305" w:rsidRPr="00477DEB" w:rsidRDefault="00D84305" w:rsidP="00FF670E">
            <w:pPr>
              <w:pStyle w:val="TAC"/>
              <w:rPr>
                <w:lang w:eastAsia="zh-CN"/>
              </w:rPr>
            </w:pPr>
            <w:r w:rsidRPr="00477DEB">
              <w:rPr>
                <w:lang w:eastAsia="zh-CN"/>
              </w:rPr>
              <w:t>33</w:t>
            </w:r>
          </w:p>
        </w:tc>
        <w:tc>
          <w:tcPr>
            <w:tcW w:w="3831" w:type="dxa"/>
          </w:tcPr>
          <w:p w:rsidR="00D84305" w:rsidRPr="00477DEB" w:rsidRDefault="00D84305" w:rsidP="00FF670E">
            <w:pPr>
              <w:pStyle w:val="TAL"/>
              <w:rPr>
                <w:snapToGrid w:val="0"/>
              </w:rPr>
            </w:pPr>
            <w:r w:rsidRPr="00477DEB">
              <w:rPr>
                <w:snapToGrid w:val="0"/>
              </w:rPr>
              <w:t>The UE responds to BYE with 200 OK</w:t>
            </w:r>
          </w:p>
        </w:tc>
        <w:tc>
          <w:tcPr>
            <w:tcW w:w="708" w:type="dxa"/>
          </w:tcPr>
          <w:p w:rsidR="00D84305" w:rsidRPr="00477DEB" w:rsidRDefault="00D84305" w:rsidP="00FF670E">
            <w:pPr>
              <w:pStyle w:val="TAC"/>
              <w:rPr>
                <w:lang w:eastAsia="zh-CN"/>
              </w:rPr>
            </w:pPr>
            <w:r w:rsidRPr="00477DEB">
              <w:rPr>
                <w:lang w:eastAsia="zh-CN"/>
              </w:rPr>
              <w:t>--&gt;</w:t>
            </w:r>
          </w:p>
        </w:tc>
        <w:tc>
          <w:tcPr>
            <w:tcW w:w="2976" w:type="dxa"/>
          </w:tcPr>
          <w:p w:rsidR="00D84305" w:rsidRPr="00477DEB" w:rsidRDefault="00D84305" w:rsidP="00FF670E">
            <w:pPr>
              <w:pStyle w:val="TAL"/>
              <w:rPr>
                <w:snapToGrid w:val="0"/>
              </w:rPr>
            </w:pPr>
            <w:r w:rsidRPr="00477DEB">
              <w:rPr>
                <w:snapToGrid w:val="0"/>
              </w:rPr>
              <w:t>200 OK</w:t>
            </w:r>
          </w:p>
        </w:tc>
        <w:tc>
          <w:tcPr>
            <w:tcW w:w="567" w:type="dxa"/>
          </w:tcPr>
          <w:p w:rsidR="00D84305" w:rsidRPr="00477DEB" w:rsidRDefault="00D84305" w:rsidP="00FF670E">
            <w:pPr>
              <w:pStyle w:val="TAC"/>
              <w:rPr>
                <w:lang w:eastAsia="zh-CN"/>
              </w:rPr>
            </w:pPr>
            <w:r w:rsidRPr="00477DEB">
              <w:rPr>
                <w:lang w:eastAsia="zh-CN"/>
              </w:rPr>
              <w:t>4</w:t>
            </w:r>
          </w:p>
        </w:tc>
        <w:tc>
          <w:tcPr>
            <w:tcW w:w="850" w:type="dxa"/>
          </w:tcPr>
          <w:p w:rsidR="00D84305" w:rsidRPr="00477DEB" w:rsidRDefault="00D84305" w:rsidP="00FF670E">
            <w:pPr>
              <w:pStyle w:val="TAC"/>
              <w:rPr>
                <w:lang w:eastAsia="zh-CN"/>
              </w:rPr>
            </w:pPr>
            <w:r w:rsidRPr="00477DEB">
              <w:rPr>
                <w:lang w:eastAsia="zh-CN"/>
              </w:rPr>
              <w:t>P</w:t>
            </w:r>
          </w:p>
        </w:tc>
      </w:tr>
      <w:tr w:rsidR="00D84305" w:rsidRPr="00477DEB" w:rsidTr="00FF670E">
        <w:trPr>
          <w:jc w:val="center"/>
        </w:trPr>
        <w:tc>
          <w:tcPr>
            <w:tcW w:w="704" w:type="dxa"/>
            <w:vAlign w:val="center"/>
          </w:tcPr>
          <w:p w:rsidR="00D84305" w:rsidRPr="00477DEB" w:rsidRDefault="00D84305" w:rsidP="00FF670E">
            <w:pPr>
              <w:pStyle w:val="TAC"/>
              <w:rPr>
                <w:lang w:eastAsia="zh-CN"/>
              </w:rPr>
            </w:pPr>
            <w:r w:rsidRPr="00477DEB">
              <w:rPr>
                <w:lang w:eastAsia="zh-CN"/>
              </w:rPr>
              <w:t>34</w:t>
            </w:r>
          </w:p>
        </w:tc>
        <w:tc>
          <w:tcPr>
            <w:tcW w:w="3831" w:type="dxa"/>
          </w:tcPr>
          <w:p w:rsidR="00D84305" w:rsidRPr="00477DEB" w:rsidRDefault="00D84305" w:rsidP="00FF670E">
            <w:pPr>
              <w:pStyle w:val="TAL"/>
              <w:rPr>
                <w:snapToGrid w:val="0"/>
              </w:rPr>
            </w:pPr>
            <w:r w:rsidRPr="00477DEB">
              <w:rPr>
                <w:snapToGrid w:val="0"/>
              </w:rPr>
              <w:t>The SS, simulating the transferee, sends a NOTIFY request to confirm that the call transfer has been completed</w:t>
            </w:r>
          </w:p>
        </w:tc>
        <w:tc>
          <w:tcPr>
            <w:tcW w:w="708" w:type="dxa"/>
          </w:tcPr>
          <w:p w:rsidR="00D84305" w:rsidRPr="00477DEB" w:rsidRDefault="00D84305" w:rsidP="00FF670E">
            <w:pPr>
              <w:pStyle w:val="TAC"/>
              <w:rPr>
                <w:lang w:eastAsia="zh-CN"/>
              </w:rPr>
            </w:pPr>
            <w:r w:rsidRPr="00477DEB">
              <w:rPr>
                <w:lang w:eastAsia="zh-CN"/>
              </w:rPr>
              <w:t>&lt;--</w:t>
            </w:r>
          </w:p>
        </w:tc>
        <w:tc>
          <w:tcPr>
            <w:tcW w:w="2976" w:type="dxa"/>
          </w:tcPr>
          <w:p w:rsidR="00D84305" w:rsidRPr="00477DEB" w:rsidRDefault="00D84305" w:rsidP="00FF670E">
            <w:pPr>
              <w:pStyle w:val="TAL"/>
              <w:rPr>
                <w:snapToGrid w:val="0"/>
              </w:rPr>
            </w:pPr>
            <w:r w:rsidRPr="00477DEB">
              <w:rPr>
                <w:snapToGrid w:val="0"/>
              </w:rPr>
              <w:t>NOTIFY</w:t>
            </w:r>
          </w:p>
        </w:tc>
        <w:tc>
          <w:tcPr>
            <w:tcW w:w="567" w:type="dxa"/>
          </w:tcPr>
          <w:p w:rsidR="00D84305" w:rsidRPr="00477DEB" w:rsidRDefault="00D84305" w:rsidP="00FF670E">
            <w:pPr>
              <w:pStyle w:val="TAC"/>
              <w:rPr>
                <w:lang w:eastAsia="zh-CN"/>
              </w:rPr>
            </w:pPr>
            <w:r w:rsidRPr="00477DEB">
              <w:rPr>
                <w:lang w:eastAsia="zh-CN"/>
              </w:rPr>
              <w:t>-</w:t>
            </w:r>
          </w:p>
        </w:tc>
        <w:tc>
          <w:tcPr>
            <w:tcW w:w="850" w:type="dxa"/>
          </w:tcPr>
          <w:p w:rsidR="00D84305" w:rsidRPr="00477DEB" w:rsidRDefault="00D84305" w:rsidP="00FF670E">
            <w:pPr>
              <w:pStyle w:val="TAC"/>
              <w:rPr>
                <w:lang w:eastAsia="zh-CN"/>
              </w:rPr>
            </w:pPr>
            <w:r w:rsidRPr="00477DEB">
              <w:rPr>
                <w:lang w:eastAsia="zh-CN"/>
              </w:rPr>
              <w:t>-</w:t>
            </w:r>
          </w:p>
        </w:tc>
      </w:tr>
      <w:tr w:rsidR="00D84305" w:rsidRPr="00477DEB" w:rsidTr="00FF670E">
        <w:trPr>
          <w:jc w:val="center"/>
        </w:trPr>
        <w:tc>
          <w:tcPr>
            <w:tcW w:w="704" w:type="dxa"/>
            <w:vAlign w:val="center"/>
          </w:tcPr>
          <w:p w:rsidR="00D84305" w:rsidRPr="00477DEB" w:rsidRDefault="00D84305" w:rsidP="00FF670E">
            <w:pPr>
              <w:pStyle w:val="TAC"/>
              <w:rPr>
                <w:lang w:eastAsia="zh-CN"/>
              </w:rPr>
            </w:pPr>
            <w:r w:rsidRPr="00477DEB">
              <w:rPr>
                <w:lang w:eastAsia="zh-CN"/>
              </w:rPr>
              <w:t>35</w:t>
            </w:r>
          </w:p>
        </w:tc>
        <w:tc>
          <w:tcPr>
            <w:tcW w:w="3831" w:type="dxa"/>
          </w:tcPr>
          <w:p w:rsidR="00D84305" w:rsidRPr="00477DEB" w:rsidRDefault="00D84305" w:rsidP="00FF670E">
            <w:pPr>
              <w:pStyle w:val="TAL"/>
              <w:rPr>
                <w:snapToGrid w:val="0"/>
              </w:rPr>
            </w:pPr>
            <w:r w:rsidRPr="00477DEB">
              <w:rPr>
                <w:snapToGrid w:val="0"/>
              </w:rPr>
              <w:t>The UE responds to NOTIFY with 200 OK</w:t>
            </w:r>
          </w:p>
        </w:tc>
        <w:tc>
          <w:tcPr>
            <w:tcW w:w="708" w:type="dxa"/>
          </w:tcPr>
          <w:p w:rsidR="00D84305" w:rsidRPr="00477DEB" w:rsidRDefault="00D84305" w:rsidP="00FF670E">
            <w:pPr>
              <w:pStyle w:val="TAC"/>
              <w:rPr>
                <w:lang w:eastAsia="zh-CN"/>
              </w:rPr>
            </w:pPr>
            <w:r w:rsidRPr="00477DEB">
              <w:rPr>
                <w:lang w:eastAsia="zh-CN"/>
              </w:rPr>
              <w:t>--&gt;</w:t>
            </w:r>
          </w:p>
        </w:tc>
        <w:tc>
          <w:tcPr>
            <w:tcW w:w="2976" w:type="dxa"/>
          </w:tcPr>
          <w:p w:rsidR="00D84305" w:rsidRPr="00477DEB" w:rsidRDefault="00D84305" w:rsidP="00FF670E">
            <w:pPr>
              <w:pStyle w:val="TAL"/>
              <w:rPr>
                <w:snapToGrid w:val="0"/>
              </w:rPr>
            </w:pPr>
            <w:r w:rsidRPr="00477DEB">
              <w:rPr>
                <w:snapToGrid w:val="0"/>
              </w:rPr>
              <w:t>200 OK</w:t>
            </w:r>
          </w:p>
        </w:tc>
        <w:tc>
          <w:tcPr>
            <w:tcW w:w="567" w:type="dxa"/>
          </w:tcPr>
          <w:p w:rsidR="00D84305" w:rsidRPr="00477DEB" w:rsidRDefault="00D84305" w:rsidP="00FF670E">
            <w:pPr>
              <w:pStyle w:val="TAC"/>
              <w:rPr>
                <w:lang w:eastAsia="zh-CN"/>
              </w:rPr>
            </w:pPr>
            <w:r w:rsidRPr="00477DEB">
              <w:rPr>
                <w:lang w:eastAsia="zh-CN"/>
              </w:rPr>
              <w:t>-</w:t>
            </w:r>
          </w:p>
        </w:tc>
        <w:tc>
          <w:tcPr>
            <w:tcW w:w="850" w:type="dxa"/>
          </w:tcPr>
          <w:p w:rsidR="00D84305" w:rsidRPr="00477DEB" w:rsidRDefault="00D84305" w:rsidP="00FF670E">
            <w:pPr>
              <w:pStyle w:val="TAC"/>
              <w:rPr>
                <w:lang w:eastAsia="zh-CN"/>
              </w:rPr>
            </w:pPr>
            <w:r w:rsidRPr="00477DEB">
              <w:rPr>
                <w:lang w:eastAsia="zh-CN"/>
              </w:rPr>
              <w:t>-</w:t>
            </w:r>
          </w:p>
        </w:tc>
      </w:tr>
      <w:tr w:rsidR="00D84305" w:rsidRPr="00477DEB" w:rsidTr="00FF670E">
        <w:trPr>
          <w:jc w:val="center"/>
        </w:trPr>
        <w:tc>
          <w:tcPr>
            <w:tcW w:w="704" w:type="dxa"/>
            <w:vAlign w:val="center"/>
          </w:tcPr>
          <w:p w:rsidR="00D84305" w:rsidRPr="00477DEB" w:rsidRDefault="00D84305" w:rsidP="00FF670E">
            <w:pPr>
              <w:pStyle w:val="TAC"/>
              <w:rPr>
                <w:lang w:eastAsia="zh-CN"/>
              </w:rPr>
            </w:pPr>
            <w:r w:rsidRPr="00477DEB">
              <w:rPr>
                <w:lang w:eastAsia="zh-CN"/>
              </w:rPr>
              <w:t>36</w:t>
            </w:r>
          </w:p>
        </w:tc>
        <w:tc>
          <w:tcPr>
            <w:tcW w:w="3831" w:type="dxa"/>
          </w:tcPr>
          <w:p w:rsidR="00D84305" w:rsidRPr="00477DEB" w:rsidRDefault="00D84305" w:rsidP="00FF670E">
            <w:pPr>
              <w:pStyle w:val="TAL"/>
              <w:rPr>
                <w:snapToGrid w:val="0"/>
              </w:rPr>
            </w:pPr>
            <w:r w:rsidRPr="00477DEB">
              <w:rPr>
                <w:snapToGrid w:val="0"/>
              </w:rPr>
              <w:t>Optional: UE may send a BYE request to release call with the transferee</w:t>
            </w:r>
            <w:ins w:id="6" w:author="HUAWEI" w:date="2021-11-08T17:40:00Z">
              <w:r w:rsidR="00A21A79" w:rsidRPr="00477DEB">
                <w:rPr>
                  <w:snapToGrid w:val="0"/>
                </w:rPr>
                <w:t xml:space="preserve"> within 3s.</w:t>
              </w:r>
            </w:ins>
          </w:p>
        </w:tc>
        <w:tc>
          <w:tcPr>
            <w:tcW w:w="708" w:type="dxa"/>
          </w:tcPr>
          <w:p w:rsidR="00D84305" w:rsidRPr="00477DEB" w:rsidRDefault="00D84305" w:rsidP="00FF670E">
            <w:pPr>
              <w:pStyle w:val="TAC"/>
              <w:rPr>
                <w:lang w:eastAsia="zh-CN"/>
              </w:rPr>
            </w:pPr>
            <w:r w:rsidRPr="00477DEB">
              <w:rPr>
                <w:lang w:eastAsia="zh-CN"/>
              </w:rPr>
              <w:t>--&gt;</w:t>
            </w:r>
          </w:p>
        </w:tc>
        <w:tc>
          <w:tcPr>
            <w:tcW w:w="2976" w:type="dxa"/>
          </w:tcPr>
          <w:p w:rsidR="00D84305" w:rsidRPr="00477DEB" w:rsidRDefault="00D84305" w:rsidP="00FF670E">
            <w:pPr>
              <w:pStyle w:val="TAL"/>
              <w:rPr>
                <w:snapToGrid w:val="0"/>
              </w:rPr>
            </w:pPr>
            <w:r w:rsidRPr="00477DEB">
              <w:rPr>
                <w:snapToGrid w:val="0"/>
              </w:rPr>
              <w:t>BYE</w:t>
            </w:r>
          </w:p>
        </w:tc>
        <w:tc>
          <w:tcPr>
            <w:tcW w:w="567" w:type="dxa"/>
          </w:tcPr>
          <w:p w:rsidR="00D84305" w:rsidRPr="00477DEB" w:rsidRDefault="00D84305" w:rsidP="00FF670E">
            <w:pPr>
              <w:pStyle w:val="TAC"/>
              <w:rPr>
                <w:lang w:eastAsia="zh-CN"/>
              </w:rPr>
            </w:pPr>
            <w:r w:rsidRPr="00477DEB">
              <w:rPr>
                <w:lang w:eastAsia="zh-CN"/>
              </w:rPr>
              <w:t>-</w:t>
            </w:r>
          </w:p>
        </w:tc>
        <w:tc>
          <w:tcPr>
            <w:tcW w:w="850" w:type="dxa"/>
          </w:tcPr>
          <w:p w:rsidR="00D84305" w:rsidRPr="00477DEB" w:rsidRDefault="00D84305" w:rsidP="00FF670E">
            <w:pPr>
              <w:pStyle w:val="TAC"/>
              <w:rPr>
                <w:lang w:eastAsia="zh-CN"/>
              </w:rPr>
            </w:pPr>
            <w:r w:rsidRPr="00477DEB">
              <w:rPr>
                <w:lang w:eastAsia="zh-CN"/>
              </w:rPr>
              <w:t>-</w:t>
            </w:r>
          </w:p>
        </w:tc>
      </w:tr>
      <w:tr w:rsidR="00D84305" w:rsidRPr="00477DEB" w:rsidTr="00FF670E">
        <w:trPr>
          <w:jc w:val="center"/>
        </w:trPr>
        <w:tc>
          <w:tcPr>
            <w:tcW w:w="704" w:type="dxa"/>
            <w:vAlign w:val="center"/>
          </w:tcPr>
          <w:p w:rsidR="00D84305" w:rsidRPr="00477DEB" w:rsidRDefault="00D84305" w:rsidP="00FF670E">
            <w:pPr>
              <w:pStyle w:val="TAC"/>
              <w:rPr>
                <w:lang w:eastAsia="zh-CN"/>
              </w:rPr>
            </w:pPr>
            <w:r w:rsidRPr="00477DEB">
              <w:rPr>
                <w:lang w:eastAsia="zh-CN"/>
              </w:rPr>
              <w:t>37</w:t>
            </w:r>
          </w:p>
        </w:tc>
        <w:tc>
          <w:tcPr>
            <w:tcW w:w="3831" w:type="dxa"/>
          </w:tcPr>
          <w:p w:rsidR="00D84305" w:rsidRPr="00477DEB" w:rsidRDefault="00D84305" w:rsidP="00FF670E">
            <w:pPr>
              <w:pStyle w:val="TAL"/>
              <w:rPr>
                <w:snapToGrid w:val="0"/>
              </w:rPr>
            </w:pPr>
            <w:r w:rsidRPr="00477DEB">
              <w:rPr>
                <w:snapToGrid w:val="0"/>
              </w:rPr>
              <w:t xml:space="preserve">If the UE has sent BYE in step </w:t>
            </w:r>
            <w:del w:id="7" w:author="HUAWEI" w:date="2021-10-29T14:46:00Z">
              <w:r w:rsidRPr="00477DEB" w:rsidDel="004D4743">
                <w:rPr>
                  <w:snapToGrid w:val="0"/>
                </w:rPr>
                <w:delText>33</w:delText>
              </w:r>
            </w:del>
            <w:ins w:id="8" w:author="HUAWEI" w:date="2021-10-29T14:46:00Z">
              <w:r w:rsidR="004D4743" w:rsidRPr="00477DEB">
                <w:rPr>
                  <w:snapToGrid w:val="0"/>
                </w:rPr>
                <w:t>36</w:t>
              </w:r>
            </w:ins>
            <w:r w:rsidRPr="00477DEB">
              <w:rPr>
                <w:snapToGrid w:val="0"/>
              </w:rPr>
              <w:t xml:space="preserve"> then SS sends 200 OK for BYE</w:t>
            </w:r>
          </w:p>
        </w:tc>
        <w:tc>
          <w:tcPr>
            <w:tcW w:w="708" w:type="dxa"/>
          </w:tcPr>
          <w:p w:rsidR="00D84305" w:rsidRPr="00477DEB" w:rsidRDefault="00D84305" w:rsidP="00FF670E">
            <w:pPr>
              <w:pStyle w:val="TAC"/>
              <w:rPr>
                <w:lang w:eastAsia="zh-CN"/>
              </w:rPr>
            </w:pPr>
            <w:r w:rsidRPr="00477DEB">
              <w:rPr>
                <w:lang w:eastAsia="zh-CN"/>
              </w:rPr>
              <w:t>--&gt;</w:t>
            </w:r>
          </w:p>
        </w:tc>
        <w:tc>
          <w:tcPr>
            <w:tcW w:w="2976" w:type="dxa"/>
          </w:tcPr>
          <w:p w:rsidR="00D84305" w:rsidRPr="00477DEB" w:rsidRDefault="00D84305" w:rsidP="00FF670E">
            <w:pPr>
              <w:pStyle w:val="TAL"/>
              <w:rPr>
                <w:snapToGrid w:val="0"/>
              </w:rPr>
            </w:pPr>
            <w:r w:rsidRPr="00477DEB">
              <w:rPr>
                <w:snapToGrid w:val="0"/>
              </w:rPr>
              <w:t>200 OK</w:t>
            </w:r>
          </w:p>
        </w:tc>
        <w:tc>
          <w:tcPr>
            <w:tcW w:w="567" w:type="dxa"/>
          </w:tcPr>
          <w:p w:rsidR="00D84305" w:rsidRPr="00477DEB" w:rsidRDefault="00D84305" w:rsidP="00FF670E">
            <w:pPr>
              <w:pStyle w:val="TAC"/>
              <w:rPr>
                <w:lang w:eastAsia="zh-CN"/>
              </w:rPr>
            </w:pPr>
            <w:r w:rsidRPr="00477DEB">
              <w:rPr>
                <w:lang w:eastAsia="zh-CN"/>
              </w:rPr>
              <w:t>5</w:t>
            </w:r>
          </w:p>
        </w:tc>
        <w:tc>
          <w:tcPr>
            <w:tcW w:w="850" w:type="dxa"/>
          </w:tcPr>
          <w:p w:rsidR="00D84305" w:rsidRPr="00477DEB" w:rsidRDefault="00D84305" w:rsidP="00FF670E">
            <w:pPr>
              <w:pStyle w:val="TAC"/>
              <w:rPr>
                <w:lang w:eastAsia="zh-CN"/>
              </w:rPr>
            </w:pPr>
            <w:r w:rsidRPr="00477DEB">
              <w:rPr>
                <w:lang w:eastAsia="zh-CN"/>
              </w:rPr>
              <w:t>P</w:t>
            </w:r>
          </w:p>
        </w:tc>
      </w:tr>
    </w:tbl>
    <w:p w:rsidR="00D84305" w:rsidRPr="00477DEB" w:rsidRDefault="00D84305" w:rsidP="00D84305"/>
    <w:p w:rsidR="00D84305" w:rsidRPr="00477DEB" w:rsidRDefault="00D84305" w:rsidP="00D84305">
      <w:pPr>
        <w:pStyle w:val="H6"/>
      </w:pPr>
      <w:r w:rsidRPr="00477DEB">
        <w:t>8.36.3.3</w:t>
      </w:r>
      <w:r w:rsidRPr="00477DEB">
        <w:tab/>
        <w:t>Specific message contents</w:t>
      </w:r>
    </w:p>
    <w:p w:rsidR="00D84305" w:rsidRPr="00477DEB" w:rsidRDefault="00D84305" w:rsidP="00D84305">
      <w:pPr>
        <w:pStyle w:val="TH"/>
      </w:pPr>
      <w:r w:rsidRPr="00477DEB">
        <w:t xml:space="preserve">Table 8.36.3.3-1: INVITE (step 7, table </w:t>
      </w:r>
      <w:r w:rsidRPr="00477DEB">
        <w:rPr>
          <w:rFonts w:cs="Arial"/>
        </w:rPr>
        <w:t>8.36.3.2-1</w:t>
      </w:r>
      <w:r w:rsidRPr="00477DEB">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84305" w:rsidRPr="00477DEB" w:rsidTr="00FF670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L"/>
              <w:rPr>
                <w:rFonts w:cs="Arial"/>
              </w:rPr>
            </w:pPr>
            <w:r w:rsidRPr="00477DEB">
              <w:t>Derivation Path: TS 34.229-5, Step 1 in A.4.1</w:t>
            </w:r>
          </w:p>
        </w:tc>
      </w:tr>
      <w:tr w:rsidR="00D84305" w:rsidRPr="00477DEB" w:rsidTr="00FF670E">
        <w:trPr>
          <w:jc w:val="center"/>
        </w:trPr>
        <w:tc>
          <w:tcPr>
            <w:tcW w:w="1772"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H"/>
            </w:pPr>
            <w:r w:rsidRPr="00477DEB">
              <w:t>Header/</w:t>
            </w:r>
            <w:proofErr w:type="spellStart"/>
            <w:r w:rsidRPr="00477DEB">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H"/>
            </w:pPr>
            <w:r w:rsidRPr="00477DEB">
              <w:t>Cond</w:t>
            </w:r>
          </w:p>
        </w:tc>
        <w:tc>
          <w:tcPr>
            <w:tcW w:w="4795"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H"/>
            </w:pPr>
            <w:r w:rsidRPr="00477DEB">
              <w:t>Value/remark</w:t>
            </w:r>
          </w:p>
        </w:tc>
        <w:tc>
          <w:tcPr>
            <w:tcW w:w="749"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H"/>
            </w:pPr>
            <w:proofErr w:type="spellStart"/>
            <w:r w:rsidRPr="00477DEB">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H"/>
            </w:pPr>
            <w:r w:rsidRPr="00477DEB">
              <w:t>Reference</w:t>
            </w:r>
          </w:p>
        </w:tc>
      </w:tr>
      <w:tr w:rsidR="00D84305" w:rsidRPr="00477DEB" w:rsidTr="00FF670E">
        <w:trPr>
          <w:jc w:val="center"/>
        </w:trPr>
        <w:tc>
          <w:tcPr>
            <w:tcW w:w="1772" w:type="dxa"/>
            <w:tcBorders>
              <w:top w:val="single" w:sz="4" w:space="0" w:color="auto"/>
              <w:left w:val="single" w:sz="4" w:space="0" w:color="auto"/>
              <w:bottom w:val="nil"/>
              <w:right w:val="single" w:sz="4" w:space="0" w:color="auto"/>
            </w:tcBorders>
          </w:tcPr>
          <w:p w:rsidR="00D84305" w:rsidRPr="00477DEB" w:rsidRDefault="00D84305" w:rsidP="00FF670E">
            <w:pPr>
              <w:pStyle w:val="TAH"/>
              <w:jc w:val="left"/>
            </w:pPr>
            <w:r w:rsidRPr="00477DEB">
              <w:t>Request-Line</w:t>
            </w:r>
          </w:p>
        </w:tc>
        <w:tc>
          <w:tcPr>
            <w:tcW w:w="878" w:type="dxa"/>
            <w:tcBorders>
              <w:top w:val="single" w:sz="4" w:space="0" w:color="auto"/>
              <w:left w:val="single" w:sz="4" w:space="0" w:color="auto"/>
              <w:bottom w:val="nil"/>
              <w:right w:val="single" w:sz="4" w:space="0" w:color="auto"/>
            </w:tcBorders>
          </w:tcPr>
          <w:p w:rsidR="00D84305" w:rsidRPr="00477DEB" w:rsidRDefault="00D84305" w:rsidP="00FF670E">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D84305" w:rsidRPr="00477DEB" w:rsidRDefault="00D84305" w:rsidP="00FF670E">
            <w:pPr>
              <w:pStyle w:val="TAL"/>
            </w:pPr>
          </w:p>
        </w:tc>
        <w:tc>
          <w:tcPr>
            <w:tcW w:w="749" w:type="dxa"/>
            <w:tcBorders>
              <w:top w:val="single" w:sz="4" w:space="0" w:color="auto"/>
              <w:left w:val="single" w:sz="4" w:space="0" w:color="auto"/>
              <w:bottom w:val="nil"/>
              <w:right w:val="single" w:sz="4" w:space="0" w:color="auto"/>
            </w:tcBorders>
          </w:tcPr>
          <w:p w:rsidR="00D84305" w:rsidRPr="00477DEB" w:rsidRDefault="00D84305" w:rsidP="00FF670E">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D84305" w:rsidRPr="00477DEB" w:rsidRDefault="00D84305" w:rsidP="00FF670E">
            <w:pPr>
              <w:keepNext/>
              <w:keepLines/>
              <w:spacing w:after="0"/>
              <w:jc w:val="center"/>
              <w:rPr>
                <w:rFonts w:ascii="Arial" w:hAnsi="Arial"/>
                <w:b/>
                <w:sz w:val="18"/>
              </w:rPr>
            </w:pPr>
          </w:p>
        </w:tc>
      </w:tr>
      <w:tr w:rsidR="00D84305" w:rsidRPr="00477DEB" w:rsidTr="00FF670E">
        <w:trPr>
          <w:jc w:val="center"/>
        </w:trPr>
        <w:tc>
          <w:tcPr>
            <w:tcW w:w="1772" w:type="dxa"/>
            <w:tcBorders>
              <w:top w:val="nil"/>
              <w:left w:val="single" w:sz="4" w:space="0" w:color="auto"/>
              <w:bottom w:val="single" w:sz="4" w:space="0" w:color="auto"/>
              <w:right w:val="single" w:sz="4" w:space="0" w:color="auto"/>
            </w:tcBorders>
          </w:tcPr>
          <w:p w:rsidR="00D84305" w:rsidRPr="00477DEB" w:rsidRDefault="00D84305" w:rsidP="00FF670E">
            <w:pPr>
              <w:pStyle w:val="TAH"/>
              <w:jc w:val="left"/>
              <w:rPr>
                <w:b w:val="0"/>
              </w:rPr>
            </w:pPr>
            <w:r w:rsidRPr="00477DEB">
              <w:tab/>
            </w:r>
            <w:r w:rsidRPr="00477DEB">
              <w:rPr>
                <w:b w:val="0"/>
                <w:lang w:eastAsia="zh-CN"/>
              </w:rPr>
              <w:t>Request-URI</w:t>
            </w:r>
          </w:p>
        </w:tc>
        <w:tc>
          <w:tcPr>
            <w:tcW w:w="878" w:type="dxa"/>
            <w:tcBorders>
              <w:top w:val="nil"/>
              <w:left w:val="single" w:sz="4" w:space="0" w:color="auto"/>
              <w:bottom w:val="single" w:sz="4" w:space="0" w:color="auto"/>
              <w:right w:val="single" w:sz="4" w:space="0" w:color="auto"/>
            </w:tcBorders>
          </w:tcPr>
          <w:p w:rsidR="00D84305" w:rsidRPr="00477DEB" w:rsidRDefault="00D84305" w:rsidP="00FF670E">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D84305" w:rsidRPr="00477DEB" w:rsidRDefault="00D84305" w:rsidP="00FF670E">
            <w:pPr>
              <w:pStyle w:val="TAL"/>
            </w:pPr>
            <w:r w:rsidRPr="00477DEB">
              <w:t>px_IMS_CalleeUri2</w:t>
            </w:r>
          </w:p>
        </w:tc>
        <w:tc>
          <w:tcPr>
            <w:tcW w:w="749" w:type="dxa"/>
            <w:tcBorders>
              <w:top w:val="nil"/>
              <w:left w:val="single" w:sz="4" w:space="0" w:color="auto"/>
              <w:bottom w:val="single" w:sz="4" w:space="0" w:color="auto"/>
              <w:right w:val="single" w:sz="4" w:space="0" w:color="auto"/>
            </w:tcBorders>
          </w:tcPr>
          <w:p w:rsidR="00D84305" w:rsidRPr="00477DEB" w:rsidRDefault="00D84305" w:rsidP="00FF670E">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D84305" w:rsidRPr="00477DEB" w:rsidRDefault="00D84305" w:rsidP="00FF670E">
            <w:pPr>
              <w:keepNext/>
              <w:keepLines/>
              <w:spacing w:after="0"/>
              <w:jc w:val="center"/>
              <w:rPr>
                <w:rFonts w:ascii="Arial" w:hAnsi="Arial"/>
                <w:b/>
                <w:sz w:val="18"/>
              </w:rPr>
            </w:pPr>
          </w:p>
        </w:tc>
      </w:tr>
      <w:tr w:rsidR="00D84305" w:rsidRPr="00477DEB" w:rsidTr="00FF670E">
        <w:trPr>
          <w:jc w:val="center"/>
        </w:trPr>
        <w:tc>
          <w:tcPr>
            <w:tcW w:w="1772" w:type="dxa"/>
            <w:tcBorders>
              <w:top w:val="single" w:sz="4" w:space="0" w:color="auto"/>
              <w:left w:val="single" w:sz="4" w:space="0" w:color="auto"/>
              <w:bottom w:val="nil"/>
              <w:right w:val="single" w:sz="4" w:space="0" w:color="auto"/>
            </w:tcBorders>
          </w:tcPr>
          <w:p w:rsidR="00D84305" w:rsidRPr="00477DEB" w:rsidRDefault="00D84305" w:rsidP="00FF670E">
            <w:pPr>
              <w:pStyle w:val="TAH"/>
              <w:jc w:val="left"/>
            </w:pPr>
            <w:r w:rsidRPr="00477DEB">
              <w:t>To</w:t>
            </w:r>
          </w:p>
        </w:tc>
        <w:tc>
          <w:tcPr>
            <w:tcW w:w="878" w:type="dxa"/>
            <w:tcBorders>
              <w:top w:val="single" w:sz="4" w:space="0" w:color="auto"/>
              <w:left w:val="single" w:sz="4" w:space="0" w:color="auto"/>
              <w:bottom w:val="nil"/>
              <w:right w:val="single" w:sz="4" w:space="0" w:color="auto"/>
            </w:tcBorders>
          </w:tcPr>
          <w:p w:rsidR="00D84305" w:rsidRPr="00477DEB" w:rsidRDefault="00D84305" w:rsidP="00FF670E">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D84305" w:rsidRPr="00477DEB" w:rsidRDefault="00D84305" w:rsidP="00FF670E">
            <w:pPr>
              <w:pStyle w:val="TAL"/>
            </w:pPr>
          </w:p>
        </w:tc>
        <w:tc>
          <w:tcPr>
            <w:tcW w:w="749" w:type="dxa"/>
            <w:tcBorders>
              <w:top w:val="single" w:sz="4" w:space="0" w:color="auto"/>
              <w:left w:val="single" w:sz="4" w:space="0" w:color="auto"/>
              <w:bottom w:val="nil"/>
              <w:right w:val="single" w:sz="4" w:space="0" w:color="auto"/>
            </w:tcBorders>
          </w:tcPr>
          <w:p w:rsidR="00D84305" w:rsidRPr="00477DEB" w:rsidRDefault="00D84305" w:rsidP="00FF670E">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D84305" w:rsidRPr="00477DEB" w:rsidRDefault="00D84305" w:rsidP="00FF670E">
            <w:pPr>
              <w:keepNext/>
              <w:keepLines/>
              <w:spacing w:after="0"/>
              <w:jc w:val="center"/>
              <w:rPr>
                <w:rFonts w:ascii="Arial" w:hAnsi="Arial"/>
                <w:b/>
                <w:sz w:val="18"/>
              </w:rPr>
            </w:pPr>
          </w:p>
        </w:tc>
      </w:tr>
      <w:tr w:rsidR="00D84305" w:rsidRPr="00477DEB" w:rsidTr="00FF670E">
        <w:trPr>
          <w:jc w:val="center"/>
        </w:trPr>
        <w:tc>
          <w:tcPr>
            <w:tcW w:w="1772" w:type="dxa"/>
            <w:tcBorders>
              <w:top w:val="nil"/>
              <w:left w:val="single" w:sz="4" w:space="0" w:color="auto"/>
              <w:bottom w:val="single" w:sz="4" w:space="0" w:color="auto"/>
              <w:right w:val="single" w:sz="4" w:space="0" w:color="auto"/>
            </w:tcBorders>
          </w:tcPr>
          <w:p w:rsidR="00D84305" w:rsidRPr="00477DEB" w:rsidRDefault="00D84305" w:rsidP="00FF670E">
            <w:pPr>
              <w:pStyle w:val="TAH"/>
              <w:jc w:val="left"/>
              <w:rPr>
                <w:b w:val="0"/>
              </w:rPr>
            </w:pPr>
            <w:r w:rsidRPr="00477DEB">
              <w:tab/>
            </w:r>
            <w:proofErr w:type="spellStart"/>
            <w:r w:rsidRPr="00477DEB">
              <w:rPr>
                <w:b w:val="0"/>
                <w:lang w:eastAsia="zh-CN"/>
              </w:rPr>
              <w:t>addr</w:t>
            </w:r>
            <w:proofErr w:type="spellEnd"/>
            <w:r w:rsidRPr="00477DEB">
              <w:rPr>
                <w:b w:val="0"/>
                <w:lang w:eastAsia="zh-CN"/>
              </w:rPr>
              <w:t>-spec</w:t>
            </w:r>
          </w:p>
        </w:tc>
        <w:tc>
          <w:tcPr>
            <w:tcW w:w="878" w:type="dxa"/>
            <w:tcBorders>
              <w:top w:val="nil"/>
              <w:left w:val="single" w:sz="4" w:space="0" w:color="auto"/>
              <w:bottom w:val="single" w:sz="4" w:space="0" w:color="auto"/>
              <w:right w:val="single" w:sz="4" w:space="0" w:color="auto"/>
            </w:tcBorders>
          </w:tcPr>
          <w:p w:rsidR="00D84305" w:rsidRPr="00477DEB" w:rsidRDefault="00D84305" w:rsidP="00FF670E">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D84305" w:rsidRPr="00477DEB" w:rsidRDefault="00D84305" w:rsidP="00FF670E">
            <w:pPr>
              <w:pStyle w:val="TAL"/>
            </w:pPr>
            <w:r w:rsidRPr="00477DEB">
              <w:t>px_IMS_CalleeUri2</w:t>
            </w:r>
          </w:p>
        </w:tc>
        <w:tc>
          <w:tcPr>
            <w:tcW w:w="749" w:type="dxa"/>
            <w:tcBorders>
              <w:top w:val="nil"/>
              <w:left w:val="single" w:sz="4" w:space="0" w:color="auto"/>
              <w:bottom w:val="single" w:sz="4" w:space="0" w:color="auto"/>
              <w:right w:val="single" w:sz="4" w:space="0" w:color="auto"/>
            </w:tcBorders>
          </w:tcPr>
          <w:p w:rsidR="00D84305" w:rsidRPr="00477DEB" w:rsidRDefault="00D84305" w:rsidP="00FF670E">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D84305" w:rsidRPr="00477DEB" w:rsidRDefault="00D84305" w:rsidP="00FF670E">
            <w:pPr>
              <w:keepNext/>
              <w:keepLines/>
              <w:spacing w:after="0"/>
              <w:jc w:val="center"/>
              <w:rPr>
                <w:rFonts w:ascii="Arial" w:hAnsi="Arial"/>
                <w:b/>
                <w:sz w:val="18"/>
              </w:rPr>
            </w:pPr>
          </w:p>
        </w:tc>
      </w:tr>
    </w:tbl>
    <w:p w:rsidR="00D84305" w:rsidRPr="00477DEB" w:rsidRDefault="00D84305" w:rsidP="00D84305">
      <w:pPr>
        <w:rPr>
          <w:lang w:eastAsia="zh-CN"/>
        </w:rPr>
      </w:pPr>
    </w:p>
    <w:p w:rsidR="00D84305" w:rsidRPr="00477DEB" w:rsidRDefault="00D84305" w:rsidP="00D84305">
      <w:pPr>
        <w:pStyle w:val="TH"/>
      </w:pPr>
      <w:r w:rsidRPr="00477DEB">
        <w:lastRenderedPageBreak/>
        <w:t xml:space="preserve">Table 8.36.3.3-2: 183 Session Progress (step 9, table </w:t>
      </w:r>
      <w:r w:rsidRPr="00477DEB">
        <w:rPr>
          <w:rFonts w:cs="Arial"/>
        </w:rPr>
        <w:t>8.36.3.2-1</w:t>
      </w:r>
      <w:r w:rsidRPr="00477DEB">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84305" w:rsidRPr="00477DEB" w:rsidTr="00FF670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L"/>
              <w:rPr>
                <w:rFonts w:cs="Arial"/>
              </w:rPr>
            </w:pPr>
            <w:r w:rsidRPr="00477DEB">
              <w:t>Derivation Path: TS 34.229-5, Step 3 in A.4.1</w:t>
            </w:r>
          </w:p>
        </w:tc>
      </w:tr>
      <w:tr w:rsidR="00D84305" w:rsidRPr="00477DEB" w:rsidTr="00FF670E">
        <w:trPr>
          <w:jc w:val="center"/>
        </w:trPr>
        <w:tc>
          <w:tcPr>
            <w:tcW w:w="1772"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H"/>
            </w:pPr>
            <w:r w:rsidRPr="00477DEB">
              <w:t>Header/</w:t>
            </w:r>
            <w:proofErr w:type="spellStart"/>
            <w:r w:rsidRPr="00477DEB">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H"/>
            </w:pPr>
            <w:r w:rsidRPr="00477DEB">
              <w:t>Cond</w:t>
            </w:r>
          </w:p>
        </w:tc>
        <w:tc>
          <w:tcPr>
            <w:tcW w:w="4795"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H"/>
            </w:pPr>
            <w:r w:rsidRPr="00477DEB">
              <w:t>Value/remark</w:t>
            </w:r>
          </w:p>
        </w:tc>
        <w:tc>
          <w:tcPr>
            <w:tcW w:w="749"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H"/>
            </w:pPr>
            <w:proofErr w:type="spellStart"/>
            <w:r w:rsidRPr="00477DEB">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H"/>
            </w:pPr>
            <w:r w:rsidRPr="00477DEB">
              <w:t>Reference</w:t>
            </w:r>
          </w:p>
        </w:tc>
      </w:tr>
      <w:tr w:rsidR="00D84305" w:rsidRPr="00477DEB" w:rsidTr="00FF670E">
        <w:trPr>
          <w:jc w:val="center"/>
        </w:trPr>
        <w:tc>
          <w:tcPr>
            <w:tcW w:w="1772" w:type="dxa"/>
            <w:tcBorders>
              <w:top w:val="single" w:sz="4" w:space="0" w:color="auto"/>
              <w:left w:val="single" w:sz="4" w:space="0" w:color="auto"/>
              <w:bottom w:val="nil"/>
              <w:right w:val="single" w:sz="4" w:space="0" w:color="auto"/>
            </w:tcBorders>
          </w:tcPr>
          <w:p w:rsidR="00D84305" w:rsidRPr="00477DEB" w:rsidRDefault="00D84305" w:rsidP="00FF670E">
            <w:pPr>
              <w:pStyle w:val="TAH"/>
              <w:jc w:val="left"/>
            </w:pPr>
            <w:r w:rsidRPr="00477DEB">
              <w:t>Contact</w:t>
            </w:r>
          </w:p>
        </w:tc>
        <w:tc>
          <w:tcPr>
            <w:tcW w:w="878" w:type="dxa"/>
            <w:tcBorders>
              <w:top w:val="single" w:sz="4" w:space="0" w:color="auto"/>
              <w:left w:val="single" w:sz="4" w:space="0" w:color="auto"/>
              <w:bottom w:val="nil"/>
              <w:right w:val="single" w:sz="4" w:space="0" w:color="auto"/>
            </w:tcBorders>
          </w:tcPr>
          <w:p w:rsidR="00D84305" w:rsidRPr="00477DEB" w:rsidRDefault="00D84305" w:rsidP="00FF670E">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D84305" w:rsidRPr="00477DEB" w:rsidRDefault="00D84305" w:rsidP="00FF670E">
            <w:pPr>
              <w:pStyle w:val="TAL"/>
            </w:pPr>
          </w:p>
        </w:tc>
        <w:tc>
          <w:tcPr>
            <w:tcW w:w="749" w:type="dxa"/>
            <w:tcBorders>
              <w:top w:val="single" w:sz="4" w:space="0" w:color="auto"/>
              <w:left w:val="single" w:sz="4" w:space="0" w:color="auto"/>
              <w:bottom w:val="nil"/>
              <w:right w:val="single" w:sz="4" w:space="0" w:color="auto"/>
            </w:tcBorders>
          </w:tcPr>
          <w:p w:rsidR="00D84305" w:rsidRPr="00477DEB" w:rsidRDefault="00D84305" w:rsidP="00FF670E">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D84305" w:rsidRPr="00477DEB" w:rsidRDefault="00D84305" w:rsidP="00FF670E">
            <w:pPr>
              <w:keepNext/>
              <w:keepLines/>
              <w:spacing w:after="0"/>
              <w:jc w:val="center"/>
              <w:rPr>
                <w:rFonts w:ascii="Arial" w:hAnsi="Arial"/>
                <w:b/>
                <w:sz w:val="18"/>
              </w:rPr>
            </w:pPr>
          </w:p>
        </w:tc>
      </w:tr>
      <w:tr w:rsidR="00D84305" w:rsidRPr="00477DEB" w:rsidTr="00FF670E">
        <w:trPr>
          <w:jc w:val="center"/>
        </w:trPr>
        <w:tc>
          <w:tcPr>
            <w:tcW w:w="1772" w:type="dxa"/>
            <w:tcBorders>
              <w:top w:val="nil"/>
              <w:left w:val="single" w:sz="4" w:space="0" w:color="auto"/>
              <w:bottom w:val="single" w:sz="4" w:space="0" w:color="auto"/>
              <w:right w:val="single" w:sz="4" w:space="0" w:color="auto"/>
            </w:tcBorders>
          </w:tcPr>
          <w:p w:rsidR="00D84305" w:rsidRPr="00477DEB" w:rsidRDefault="00D84305" w:rsidP="00FF670E">
            <w:pPr>
              <w:pStyle w:val="TAH"/>
              <w:jc w:val="left"/>
              <w:rPr>
                <w:b w:val="0"/>
              </w:rPr>
            </w:pPr>
            <w:r w:rsidRPr="00477DEB">
              <w:tab/>
            </w:r>
            <w:proofErr w:type="spellStart"/>
            <w:r w:rsidRPr="00477DEB">
              <w:rPr>
                <w:b w:val="0"/>
                <w:lang w:eastAsia="zh-CN"/>
              </w:rPr>
              <w:t>addr</w:t>
            </w:r>
            <w:proofErr w:type="spellEnd"/>
            <w:r w:rsidRPr="00477DEB">
              <w:rPr>
                <w:b w:val="0"/>
                <w:lang w:eastAsia="zh-CN"/>
              </w:rPr>
              <w:t>-spec</w:t>
            </w:r>
          </w:p>
        </w:tc>
        <w:tc>
          <w:tcPr>
            <w:tcW w:w="878" w:type="dxa"/>
            <w:tcBorders>
              <w:top w:val="nil"/>
              <w:left w:val="single" w:sz="4" w:space="0" w:color="auto"/>
              <w:bottom w:val="single" w:sz="4" w:space="0" w:color="auto"/>
              <w:right w:val="single" w:sz="4" w:space="0" w:color="auto"/>
            </w:tcBorders>
          </w:tcPr>
          <w:p w:rsidR="00D84305" w:rsidRPr="00477DEB" w:rsidRDefault="00D84305" w:rsidP="00FF670E">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D84305" w:rsidRPr="00477DEB" w:rsidRDefault="00D84305" w:rsidP="00FF670E">
            <w:pPr>
              <w:pStyle w:val="TAL"/>
            </w:pPr>
            <w:r w:rsidRPr="00477DEB">
              <w:t>px_IMS_CalleeContactUri2</w:t>
            </w:r>
          </w:p>
        </w:tc>
        <w:tc>
          <w:tcPr>
            <w:tcW w:w="749" w:type="dxa"/>
            <w:tcBorders>
              <w:top w:val="nil"/>
              <w:left w:val="single" w:sz="4" w:space="0" w:color="auto"/>
              <w:bottom w:val="single" w:sz="4" w:space="0" w:color="auto"/>
              <w:right w:val="single" w:sz="4" w:space="0" w:color="auto"/>
            </w:tcBorders>
          </w:tcPr>
          <w:p w:rsidR="00D84305" w:rsidRPr="00477DEB" w:rsidRDefault="00D84305" w:rsidP="00FF670E">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D84305" w:rsidRPr="00477DEB" w:rsidRDefault="00D84305" w:rsidP="00FF670E">
            <w:pPr>
              <w:keepNext/>
              <w:keepLines/>
              <w:spacing w:after="0"/>
              <w:jc w:val="center"/>
              <w:rPr>
                <w:rFonts w:ascii="Arial" w:hAnsi="Arial"/>
                <w:b/>
                <w:sz w:val="18"/>
              </w:rPr>
            </w:pPr>
          </w:p>
        </w:tc>
      </w:tr>
    </w:tbl>
    <w:p w:rsidR="00D84305" w:rsidRPr="00477DEB" w:rsidRDefault="00D84305" w:rsidP="00D84305"/>
    <w:p w:rsidR="00D84305" w:rsidRPr="00477DEB" w:rsidRDefault="00D84305" w:rsidP="00D84305">
      <w:pPr>
        <w:pStyle w:val="TH"/>
      </w:pPr>
      <w:r w:rsidRPr="00477DEB">
        <w:t xml:space="preserve">Table 8.36.3.3-3: 180 </w:t>
      </w:r>
      <w:proofErr w:type="gramStart"/>
      <w:r w:rsidRPr="00477DEB">
        <w:t>Ringing</w:t>
      </w:r>
      <w:proofErr w:type="gramEnd"/>
      <w:r w:rsidRPr="00477DEB">
        <w:t xml:space="preserve"> (step 14, table </w:t>
      </w:r>
      <w:r w:rsidRPr="00477DEB">
        <w:rPr>
          <w:rFonts w:cs="Arial"/>
        </w:rPr>
        <w:t>8.36.3.2-1</w:t>
      </w:r>
      <w:r w:rsidRPr="00477DEB">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84305" w:rsidRPr="00477DEB" w:rsidTr="00FF670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L"/>
              <w:rPr>
                <w:rFonts w:cs="Arial"/>
              </w:rPr>
            </w:pPr>
            <w:r w:rsidRPr="00477DEB">
              <w:t>Derivation Path: TS 34.229-5, Step 8 in A.4.1</w:t>
            </w:r>
          </w:p>
        </w:tc>
      </w:tr>
      <w:tr w:rsidR="00D84305" w:rsidRPr="00477DEB" w:rsidTr="00FF670E">
        <w:trPr>
          <w:jc w:val="center"/>
        </w:trPr>
        <w:tc>
          <w:tcPr>
            <w:tcW w:w="1772"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H"/>
            </w:pPr>
            <w:r w:rsidRPr="00477DEB">
              <w:t>Header/</w:t>
            </w:r>
            <w:proofErr w:type="spellStart"/>
            <w:r w:rsidRPr="00477DEB">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H"/>
            </w:pPr>
            <w:r w:rsidRPr="00477DEB">
              <w:t>Cond</w:t>
            </w:r>
          </w:p>
        </w:tc>
        <w:tc>
          <w:tcPr>
            <w:tcW w:w="4795"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H"/>
            </w:pPr>
            <w:r w:rsidRPr="00477DEB">
              <w:t>Value/remark</w:t>
            </w:r>
          </w:p>
        </w:tc>
        <w:tc>
          <w:tcPr>
            <w:tcW w:w="749"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H"/>
            </w:pPr>
            <w:proofErr w:type="spellStart"/>
            <w:r w:rsidRPr="00477DEB">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H"/>
            </w:pPr>
            <w:r w:rsidRPr="00477DEB">
              <w:t>Reference</w:t>
            </w:r>
          </w:p>
        </w:tc>
      </w:tr>
      <w:tr w:rsidR="00D84305" w:rsidRPr="00477DEB" w:rsidTr="00FF670E">
        <w:trPr>
          <w:jc w:val="center"/>
        </w:trPr>
        <w:tc>
          <w:tcPr>
            <w:tcW w:w="1772" w:type="dxa"/>
            <w:tcBorders>
              <w:top w:val="single" w:sz="4" w:space="0" w:color="auto"/>
              <w:left w:val="single" w:sz="4" w:space="0" w:color="auto"/>
              <w:bottom w:val="nil"/>
              <w:right w:val="single" w:sz="4" w:space="0" w:color="auto"/>
            </w:tcBorders>
          </w:tcPr>
          <w:p w:rsidR="00D84305" w:rsidRPr="00477DEB" w:rsidRDefault="00D84305" w:rsidP="00FF670E">
            <w:pPr>
              <w:pStyle w:val="TAH"/>
              <w:jc w:val="left"/>
            </w:pPr>
            <w:r w:rsidRPr="00477DEB">
              <w:t>Contact</w:t>
            </w:r>
          </w:p>
        </w:tc>
        <w:tc>
          <w:tcPr>
            <w:tcW w:w="878" w:type="dxa"/>
            <w:tcBorders>
              <w:top w:val="single" w:sz="4" w:space="0" w:color="auto"/>
              <w:left w:val="single" w:sz="4" w:space="0" w:color="auto"/>
              <w:bottom w:val="nil"/>
              <w:right w:val="single" w:sz="4" w:space="0" w:color="auto"/>
            </w:tcBorders>
          </w:tcPr>
          <w:p w:rsidR="00D84305" w:rsidRPr="00477DEB" w:rsidRDefault="00D84305" w:rsidP="00FF670E">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D84305" w:rsidRPr="00477DEB" w:rsidRDefault="00D84305" w:rsidP="00FF670E">
            <w:pPr>
              <w:pStyle w:val="TAL"/>
            </w:pPr>
          </w:p>
        </w:tc>
        <w:tc>
          <w:tcPr>
            <w:tcW w:w="749" w:type="dxa"/>
            <w:tcBorders>
              <w:top w:val="single" w:sz="4" w:space="0" w:color="auto"/>
              <w:left w:val="single" w:sz="4" w:space="0" w:color="auto"/>
              <w:bottom w:val="nil"/>
              <w:right w:val="single" w:sz="4" w:space="0" w:color="auto"/>
            </w:tcBorders>
          </w:tcPr>
          <w:p w:rsidR="00D84305" w:rsidRPr="00477DEB" w:rsidRDefault="00D84305" w:rsidP="00FF670E">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D84305" w:rsidRPr="00477DEB" w:rsidRDefault="00D84305" w:rsidP="00FF670E">
            <w:pPr>
              <w:keepNext/>
              <w:keepLines/>
              <w:spacing w:after="0"/>
              <w:jc w:val="center"/>
              <w:rPr>
                <w:rFonts w:ascii="Arial" w:hAnsi="Arial"/>
                <w:b/>
                <w:sz w:val="18"/>
              </w:rPr>
            </w:pPr>
          </w:p>
        </w:tc>
      </w:tr>
      <w:tr w:rsidR="00D84305" w:rsidRPr="00477DEB" w:rsidTr="00FF670E">
        <w:trPr>
          <w:jc w:val="center"/>
        </w:trPr>
        <w:tc>
          <w:tcPr>
            <w:tcW w:w="1772" w:type="dxa"/>
            <w:tcBorders>
              <w:top w:val="nil"/>
              <w:left w:val="single" w:sz="4" w:space="0" w:color="auto"/>
              <w:bottom w:val="single" w:sz="4" w:space="0" w:color="auto"/>
              <w:right w:val="single" w:sz="4" w:space="0" w:color="auto"/>
            </w:tcBorders>
          </w:tcPr>
          <w:p w:rsidR="00D84305" w:rsidRPr="00477DEB" w:rsidRDefault="00D84305" w:rsidP="00FF670E">
            <w:pPr>
              <w:pStyle w:val="TAH"/>
              <w:jc w:val="left"/>
              <w:rPr>
                <w:b w:val="0"/>
              </w:rPr>
            </w:pPr>
            <w:r w:rsidRPr="00477DEB">
              <w:rPr>
                <w:b w:val="0"/>
              </w:rPr>
              <w:tab/>
            </w:r>
            <w:proofErr w:type="spellStart"/>
            <w:r w:rsidRPr="00477DEB">
              <w:rPr>
                <w:b w:val="0"/>
                <w:lang w:eastAsia="zh-CN"/>
              </w:rPr>
              <w:t>addr</w:t>
            </w:r>
            <w:proofErr w:type="spellEnd"/>
            <w:r w:rsidRPr="00477DEB">
              <w:rPr>
                <w:b w:val="0"/>
                <w:lang w:eastAsia="zh-CN"/>
              </w:rPr>
              <w:t>-spec</w:t>
            </w:r>
          </w:p>
        </w:tc>
        <w:tc>
          <w:tcPr>
            <w:tcW w:w="878" w:type="dxa"/>
            <w:tcBorders>
              <w:top w:val="nil"/>
              <w:left w:val="single" w:sz="4" w:space="0" w:color="auto"/>
              <w:bottom w:val="single" w:sz="4" w:space="0" w:color="auto"/>
              <w:right w:val="single" w:sz="4" w:space="0" w:color="auto"/>
            </w:tcBorders>
          </w:tcPr>
          <w:p w:rsidR="00D84305" w:rsidRPr="00477DEB" w:rsidRDefault="00D84305" w:rsidP="00FF670E">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D84305" w:rsidRPr="00477DEB" w:rsidRDefault="00D84305" w:rsidP="00FF670E">
            <w:pPr>
              <w:pStyle w:val="TAL"/>
            </w:pPr>
            <w:r w:rsidRPr="00477DEB">
              <w:t>px_IMS_CalleeContactUri2</w:t>
            </w:r>
          </w:p>
        </w:tc>
        <w:tc>
          <w:tcPr>
            <w:tcW w:w="749" w:type="dxa"/>
            <w:tcBorders>
              <w:top w:val="nil"/>
              <w:left w:val="single" w:sz="4" w:space="0" w:color="auto"/>
              <w:bottom w:val="single" w:sz="4" w:space="0" w:color="auto"/>
              <w:right w:val="single" w:sz="4" w:space="0" w:color="auto"/>
            </w:tcBorders>
          </w:tcPr>
          <w:p w:rsidR="00D84305" w:rsidRPr="00477DEB" w:rsidRDefault="00D84305" w:rsidP="00FF670E">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D84305" w:rsidRPr="00477DEB" w:rsidRDefault="00D84305" w:rsidP="00FF670E">
            <w:pPr>
              <w:keepNext/>
              <w:keepLines/>
              <w:spacing w:after="0"/>
              <w:jc w:val="center"/>
              <w:rPr>
                <w:rFonts w:ascii="Arial" w:hAnsi="Arial"/>
                <w:b/>
                <w:sz w:val="18"/>
              </w:rPr>
            </w:pPr>
          </w:p>
        </w:tc>
      </w:tr>
    </w:tbl>
    <w:p w:rsidR="00D84305" w:rsidRPr="00477DEB" w:rsidRDefault="00D84305" w:rsidP="00D84305"/>
    <w:p w:rsidR="00D84305" w:rsidRPr="00477DEB" w:rsidRDefault="00D84305" w:rsidP="00D84305">
      <w:pPr>
        <w:pStyle w:val="TH"/>
      </w:pPr>
      <w:r w:rsidRPr="00477DEB">
        <w:t xml:space="preserve">Table 8.36.3.3-4: 200 OK for INVITE (step 17, table </w:t>
      </w:r>
      <w:r w:rsidRPr="00477DEB">
        <w:rPr>
          <w:rFonts w:cs="Arial"/>
        </w:rPr>
        <w:t>8.36.3.2-1</w:t>
      </w:r>
      <w:r w:rsidRPr="00477DEB">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84305" w:rsidRPr="00477DEB" w:rsidTr="00FF670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L"/>
              <w:rPr>
                <w:rFonts w:cs="Arial"/>
              </w:rPr>
            </w:pPr>
            <w:r w:rsidRPr="00477DEB">
              <w:t>Derivation Path: TS 34.229-5, Step 11 in A.4.1</w:t>
            </w:r>
          </w:p>
        </w:tc>
      </w:tr>
      <w:tr w:rsidR="00D84305" w:rsidRPr="00477DEB" w:rsidTr="00FF670E">
        <w:trPr>
          <w:jc w:val="center"/>
        </w:trPr>
        <w:tc>
          <w:tcPr>
            <w:tcW w:w="1772"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H"/>
            </w:pPr>
            <w:r w:rsidRPr="00477DEB">
              <w:t>Header/</w:t>
            </w:r>
            <w:proofErr w:type="spellStart"/>
            <w:r w:rsidRPr="00477DEB">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H"/>
            </w:pPr>
            <w:r w:rsidRPr="00477DEB">
              <w:t>Cond</w:t>
            </w:r>
          </w:p>
        </w:tc>
        <w:tc>
          <w:tcPr>
            <w:tcW w:w="4795"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H"/>
            </w:pPr>
            <w:r w:rsidRPr="00477DEB">
              <w:t>Value/remark</w:t>
            </w:r>
          </w:p>
        </w:tc>
        <w:tc>
          <w:tcPr>
            <w:tcW w:w="749"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H"/>
            </w:pPr>
            <w:proofErr w:type="spellStart"/>
            <w:r w:rsidRPr="00477DEB">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H"/>
            </w:pPr>
            <w:r w:rsidRPr="00477DEB">
              <w:t>Reference</w:t>
            </w:r>
          </w:p>
        </w:tc>
      </w:tr>
      <w:tr w:rsidR="00D84305" w:rsidRPr="00477DEB" w:rsidTr="00FF670E">
        <w:trPr>
          <w:jc w:val="center"/>
        </w:trPr>
        <w:tc>
          <w:tcPr>
            <w:tcW w:w="1772" w:type="dxa"/>
            <w:tcBorders>
              <w:top w:val="single" w:sz="4" w:space="0" w:color="auto"/>
              <w:left w:val="single" w:sz="4" w:space="0" w:color="auto"/>
              <w:bottom w:val="nil"/>
              <w:right w:val="single" w:sz="4" w:space="0" w:color="auto"/>
            </w:tcBorders>
          </w:tcPr>
          <w:p w:rsidR="00D84305" w:rsidRPr="00477DEB" w:rsidRDefault="00D84305" w:rsidP="00FF670E">
            <w:pPr>
              <w:pStyle w:val="TAH"/>
              <w:jc w:val="left"/>
            </w:pPr>
            <w:r w:rsidRPr="00477DEB">
              <w:t>Contact</w:t>
            </w:r>
          </w:p>
        </w:tc>
        <w:tc>
          <w:tcPr>
            <w:tcW w:w="878" w:type="dxa"/>
            <w:tcBorders>
              <w:top w:val="single" w:sz="4" w:space="0" w:color="auto"/>
              <w:left w:val="single" w:sz="4" w:space="0" w:color="auto"/>
              <w:bottom w:val="nil"/>
              <w:right w:val="single" w:sz="4" w:space="0" w:color="auto"/>
            </w:tcBorders>
          </w:tcPr>
          <w:p w:rsidR="00D84305" w:rsidRPr="00477DEB" w:rsidRDefault="00D84305" w:rsidP="00FF670E">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D84305" w:rsidRPr="00477DEB" w:rsidRDefault="00D84305" w:rsidP="00FF670E">
            <w:pPr>
              <w:pStyle w:val="TAL"/>
            </w:pPr>
          </w:p>
        </w:tc>
        <w:tc>
          <w:tcPr>
            <w:tcW w:w="749" w:type="dxa"/>
            <w:tcBorders>
              <w:top w:val="single" w:sz="4" w:space="0" w:color="auto"/>
              <w:left w:val="single" w:sz="4" w:space="0" w:color="auto"/>
              <w:bottom w:val="nil"/>
              <w:right w:val="single" w:sz="4" w:space="0" w:color="auto"/>
            </w:tcBorders>
          </w:tcPr>
          <w:p w:rsidR="00D84305" w:rsidRPr="00477DEB" w:rsidRDefault="00D84305" w:rsidP="00FF670E">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D84305" w:rsidRPr="00477DEB" w:rsidRDefault="00D84305" w:rsidP="00FF670E">
            <w:pPr>
              <w:keepNext/>
              <w:keepLines/>
              <w:spacing w:after="0"/>
              <w:jc w:val="center"/>
              <w:rPr>
                <w:rFonts w:ascii="Arial" w:hAnsi="Arial"/>
                <w:b/>
                <w:sz w:val="18"/>
              </w:rPr>
            </w:pPr>
          </w:p>
        </w:tc>
      </w:tr>
      <w:tr w:rsidR="00D84305" w:rsidRPr="00477DEB" w:rsidTr="00FF670E">
        <w:trPr>
          <w:jc w:val="center"/>
        </w:trPr>
        <w:tc>
          <w:tcPr>
            <w:tcW w:w="1772" w:type="dxa"/>
            <w:tcBorders>
              <w:top w:val="nil"/>
              <w:left w:val="single" w:sz="4" w:space="0" w:color="auto"/>
              <w:bottom w:val="single" w:sz="4" w:space="0" w:color="auto"/>
              <w:right w:val="single" w:sz="4" w:space="0" w:color="auto"/>
            </w:tcBorders>
          </w:tcPr>
          <w:p w:rsidR="00D84305" w:rsidRPr="00477DEB" w:rsidRDefault="00D84305" w:rsidP="00FF670E">
            <w:pPr>
              <w:pStyle w:val="TAH"/>
              <w:jc w:val="left"/>
              <w:rPr>
                <w:b w:val="0"/>
              </w:rPr>
            </w:pPr>
            <w:r w:rsidRPr="00477DEB">
              <w:rPr>
                <w:b w:val="0"/>
              </w:rPr>
              <w:tab/>
            </w:r>
            <w:proofErr w:type="spellStart"/>
            <w:r w:rsidRPr="00477DEB">
              <w:rPr>
                <w:b w:val="0"/>
                <w:lang w:eastAsia="zh-CN"/>
              </w:rPr>
              <w:t>addr</w:t>
            </w:r>
            <w:proofErr w:type="spellEnd"/>
            <w:r w:rsidRPr="00477DEB">
              <w:rPr>
                <w:b w:val="0"/>
                <w:lang w:eastAsia="zh-CN"/>
              </w:rPr>
              <w:t>-spec</w:t>
            </w:r>
          </w:p>
        </w:tc>
        <w:tc>
          <w:tcPr>
            <w:tcW w:w="878" w:type="dxa"/>
            <w:tcBorders>
              <w:top w:val="nil"/>
              <w:left w:val="single" w:sz="4" w:space="0" w:color="auto"/>
              <w:bottom w:val="single" w:sz="4" w:space="0" w:color="auto"/>
              <w:right w:val="single" w:sz="4" w:space="0" w:color="auto"/>
            </w:tcBorders>
          </w:tcPr>
          <w:p w:rsidR="00D84305" w:rsidRPr="00477DEB" w:rsidRDefault="00D84305" w:rsidP="00FF670E">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D84305" w:rsidRPr="00477DEB" w:rsidRDefault="00D84305" w:rsidP="00FF670E">
            <w:pPr>
              <w:pStyle w:val="TAL"/>
            </w:pPr>
            <w:r w:rsidRPr="00477DEB">
              <w:t>px_IMS_CalleeContactUri2</w:t>
            </w:r>
          </w:p>
        </w:tc>
        <w:tc>
          <w:tcPr>
            <w:tcW w:w="749" w:type="dxa"/>
            <w:tcBorders>
              <w:top w:val="nil"/>
              <w:left w:val="single" w:sz="4" w:space="0" w:color="auto"/>
              <w:bottom w:val="single" w:sz="4" w:space="0" w:color="auto"/>
              <w:right w:val="single" w:sz="4" w:space="0" w:color="auto"/>
            </w:tcBorders>
          </w:tcPr>
          <w:p w:rsidR="00D84305" w:rsidRPr="00477DEB" w:rsidRDefault="00D84305" w:rsidP="00FF670E">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D84305" w:rsidRPr="00477DEB" w:rsidRDefault="00D84305" w:rsidP="00FF670E">
            <w:pPr>
              <w:keepNext/>
              <w:keepLines/>
              <w:spacing w:after="0"/>
              <w:jc w:val="center"/>
              <w:rPr>
                <w:rFonts w:ascii="Arial" w:hAnsi="Arial"/>
                <w:b/>
                <w:sz w:val="18"/>
              </w:rPr>
            </w:pPr>
          </w:p>
        </w:tc>
      </w:tr>
    </w:tbl>
    <w:p w:rsidR="00D84305" w:rsidRPr="00477DEB" w:rsidRDefault="00D84305" w:rsidP="00D84305"/>
    <w:p w:rsidR="00D84305" w:rsidRPr="00477DEB" w:rsidRDefault="00D84305" w:rsidP="00D84305">
      <w:pPr>
        <w:pStyle w:val="TH"/>
      </w:pPr>
      <w:r w:rsidRPr="00477DEB">
        <w:t xml:space="preserve">Table 8.36.3.3-5: INVITE/UPDATE (step 20, table </w:t>
      </w:r>
      <w:r w:rsidRPr="00477DEB">
        <w:rPr>
          <w:rFonts w:cs="Arial"/>
        </w:rPr>
        <w:t>8.36.3.2-1</w:t>
      </w:r>
      <w:r w:rsidRPr="00477DEB">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84305" w:rsidRPr="00477DEB" w:rsidTr="00FF670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L"/>
              <w:rPr>
                <w:rFonts w:cs="Arial"/>
              </w:rPr>
            </w:pPr>
            <w:r w:rsidRPr="00477DEB">
              <w:t>Derivation Path: TS 34.229-5, Step 1 in A.4.1</w:t>
            </w:r>
          </w:p>
        </w:tc>
      </w:tr>
      <w:tr w:rsidR="00D84305" w:rsidRPr="00477DEB" w:rsidTr="00FF670E">
        <w:trPr>
          <w:jc w:val="center"/>
        </w:trPr>
        <w:tc>
          <w:tcPr>
            <w:tcW w:w="1772"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H"/>
            </w:pPr>
            <w:r w:rsidRPr="00477DEB">
              <w:t>Header/</w:t>
            </w:r>
            <w:proofErr w:type="spellStart"/>
            <w:r w:rsidRPr="00477DEB">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H"/>
            </w:pPr>
            <w:r w:rsidRPr="00477DEB">
              <w:t>Cond</w:t>
            </w:r>
          </w:p>
        </w:tc>
        <w:tc>
          <w:tcPr>
            <w:tcW w:w="4795"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H"/>
            </w:pPr>
            <w:r w:rsidRPr="00477DEB">
              <w:t>Value/remark</w:t>
            </w:r>
          </w:p>
        </w:tc>
        <w:tc>
          <w:tcPr>
            <w:tcW w:w="749"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H"/>
            </w:pPr>
            <w:proofErr w:type="spellStart"/>
            <w:r w:rsidRPr="00477DEB">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H"/>
            </w:pPr>
            <w:r w:rsidRPr="00477DEB">
              <w:t>Reference</w:t>
            </w:r>
          </w:p>
        </w:tc>
      </w:tr>
      <w:tr w:rsidR="00D84305" w:rsidRPr="00477DEB" w:rsidTr="00FF670E">
        <w:trPr>
          <w:jc w:val="center"/>
        </w:trPr>
        <w:tc>
          <w:tcPr>
            <w:tcW w:w="1772" w:type="dxa"/>
            <w:tcBorders>
              <w:top w:val="single" w:sz="4" w:space="0" w:color="auto"/>
              <w:left w:val="single" w:sz="4" w:space="0" w:color="auto"/>
              <w:bottom w:val="nil"/>
              <w:right w:val="single" w:sz="4" w:space="0" w:color="auto"/>
            </w:tcBorders>
          </w:tcPr>
          <w:p w:rsidR="00D84305" w:rsidRPr="00477DEB" w:rsidRDefault="00D84305" w:rsidP="00FF670E">
            <w:pPr>
              <w:pStyle w:val="TAH"/>
              <w:jc w:val="left"/>
            </w:pPr>
            <w:r w:rsidRPr="00477DEB">
              <w:t>Request-Line</w:t>
            </w:r>
          </w:p>
        </w:tc>
        <w:tc>
          <w:tcPr>
            <w:tcW w:w="878" w:type="dxa"/>
            <w:tcBorders>
              <w:top w:val="single" w:sz="4" w:space="0" w:color="auto"/>
              <w:left w:val="single" w:sz="4" w:space="0" w:color="auto"/>
              <w:bottom w:val="nil"/>
              <w:right w:val="single" w:sz="4" w:space="0" w:color="auto"/>
            </w:tcBorders>
          </w:tcPr>
          <w:p w:rsidR="00D84305" w:rsidRPr="00477DEB" w:rsidRDefault="00D84305" w:rsidP="00FF670E">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D84305" w:rsidRPr="00477DEB" w:rsidRDefault="00D84305" w:rsidP="00FF670E">
            <w:pPr>
              <w:pStyle w:val="TAL"/>
            </w:pPr>
          </w:p>
        </w:tc>
        <w:tc>
          <w:tcPr>
            <w:tcW w:w="749" w:type="dxa"/>
            <w:tcBorders>
              <w:top w:val="single" w:sz="4" w:space="0" w:color="auto"/>
              <w:left w:val="single" w:sz="4" w:space="0" w:color="auto"/>
              <w:bottom w:val="nil"/>
              <w:right w:val="single" w:sz="4" w:space="0" w:color="auto"/>
            </w:tcBorders>
          </w:tcPr>
          <w:p w:rsidR="00D84305" w:rsidRPr="00477DEB" w:rsidRDefault="00D84305" w:rsidP="00FF670E">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D84305" w:rsidRPr="00477DEB" w:rsidRDefault="00D84305" w:rsidP="00FF670E">
            <w:pPr>
              <w:keepNext/>
              <w:keepLines/>
              <w:spacing w:after="0"/>
              <w:jc w:val="center"/>
              <w:rPr>
                <w:rFonts w:ascii="Arial" w:hAnsi="Arial"/>
                <w:b/>
                <w:sz w:val="18"/>
              </w:rPr>
            </w:pPr>
          </w:p>
        </w:tc>
      </w:tr>
      <w:tr w:rsidR="00D84305" w:rsidRPr="00477DEB" w:rsidTr="00FF670E">
        <w:trPr>
          <w:jc w:val="center"/>
        </w:trPr>
        <w:tc>
          <w:tcPr>
            <w:tcW w:w="1772" w:type="dxa"/>
            <w:tcBorders>
              <w:top w:val="nil"/>
              <w:left w:val="single" w:sz="4" w:space="0" w:color="auto"/>
              <w:bottom w:val="single" w:sz="4" w:space="0" w:color="auto"/>
              <w:right w:val="single" w:sz="4" w:space="0" w:color="auto"/>
            </w:tcBorders>
          </w:tcPr>
          <w:p w:rsidR="00D84305" w:rsidRPr="00477DEB" w:rsidRDefault="00D84305" w:rsidP="00FF670E">
            <w:pPr>
              <w:pStyle w:val="TAH"/>
              <w:jc w:val="left"/>
              <w:rPr>
                <w:b w:val="0"/>
              </w:rPr>
            </w:pPr>
            <w:r w:rsidRPr="00477DEB">
              <w:rPr>
                <w:b w:val="0"/>
              </w:rPr>
              <w:tab/>
            </w:r>
            <w:r w:rsidRPr="00477DEB">
              <w:rPr>
                <w:b w:val="0"/>
                <w:lang w:eastAsia="zh-CN"/>
              </w:rPr>
              <w:t>Request-URI</w:t>
            </w:r>
          </w:p>
        </w:tc>
        <w:tc>
          <w:tcPr>
            <w:tcW w:w="878" w:type="dxa"/>
            <w:tcBorders>
              <w:top w:val="nil"/>
              <w:left w:val="single" w:sz="4" w:space="0" w:color="auto"/>
              <w:bottom w:val="single" w:sz="4" w:space="0" w:color="auto"/>
              <w:right w:val="single" w:sz="4" w:space="0" w:color="auto"/>
            </w:tcBorders>
          </w:tcPr>
          <w:p w:rsidR="00D84305" w:rsidRPr="00477DEB" w:rsidRDefault="00D84305" w:rsidP="00FF670E">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D84305" w:rsidRPr="00477DEB" w:rsidRDefault="00D84305" w:rsidP="00FF670E">
            <w:pPr>
              <w:pStyle w:val="TAL"/>
            </w:pPr>
            <w:r w:rsidRPr="00477DEB">
              <w:t>px_IMS_CalleeUri2</w:t>
            </w:r>
          </w:p>
        </w:tc>
        <w:tc>
          <w:tcPr>
            <w:tcW w:w="749" w:type="dxa"/>
            <w:tcBorders>
              <w:top w:val="nil"/>
              <w:left w:val="single" w:sz="4" w:space="0" w:color="auto"/>
              <w:bottom w:val="single" w:sz="4" w:space="0" w:color="auto"/>
              <w:right w:val="single" w:sz="4" w:space="0" w:color="auto"/>
            </w:tcBorders>
          </w:tcPr>
          <w:p w:rsidR="00D84305" w:rsidRPr="00477DEB" w:rsidRDefault="00D84305" w:rsidP="00FF670E">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D84305" w:rsidRPr="00477DEB" w:rsidRDefault="00D84305" w:rsidP="00FF670E">
            <w:pPr>
              <w:keepNext/>
              <w:keepLines/>
              <w:spacing w:after="0"/>
              <w:jc w:val="center"/>
              <w:rPr>
                <w:rFonts w:ascii="Arial" w:hAnsi="Arial"/>
                <w:b/>
                <w:sz w:val="18"/>
              </w:rPr>
            </w:pPr>
          </w:p>
        </w:tc>
      </w:tr>
    </w:tbl>
    <w:p w:rsidR="00D84305" w:rsidRPr="00477DEB" w:rsidRDefault="00D84305" w:rsidP="00D84305">
      <w:pPr>
        <w:rPr>
          <w:lang w:eastAsia="zh-CN"/>
        </w:rPr>
      </w:pPr>
    </w:p>
    <w:p w:rsidR="00D84305" w:rsidRPr="00477DEB" w:rsidRDefault="00D84305" w:rsidP="00D84305">
      <w:pPr>
        <w:pStyle w:val="TH"/>
      </w:pPr>
      <w:r w:rsidRPr="00477DEB">
        <w:t xml:space="preserve">Table 8.36.3.3-6: REFER (step 24, table </w:t>
      </w:r>
      <w:r w:rsidRPr="00477DEB">
        <w:rPr>
          <w:rFonts w:cs="Arial"/>
        </w:rPr>
        <w:t>8.36.3.2-1</w:t>
      </w:r>
      <w:r w:rsidRPr="00477DEB">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84305" w:rsidRPr="00477DEB" w:rsidTr="00FF670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L"/>
              <w:rPr>
                <w:rFonts w:cs="Arial"/>
              </w:rPr>
            </w:pPr>
            <w:r w:rsidRPr="00477DEB">
              <w:t>Derivation Path: TS 34.229-1 [2], Step 1 in A.2.10</w:t>
            </w:r>
          </w:p>
        </w:tc>
      </w:tr>
      <w:tr w:rsidR="00D84305" w:rsidRPr="00477DEB" w:rsidTr="00FF670E">
        <w:trPr>
          <w:jc w:val="center"/>
        </w:trPr>
        <w:tc>
          <w:tcPr>
            <w:tcW w:w="1772"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H"/>
            </w:pPr>
            <w:r w:rsidRPr="00477DEB">
              <w:t>Header/</w:t>
            </w:r>
            <w:proofErr w:type="spellStart"/>
            <w:r w:rsidRPr="00477DEB">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H"/>
            </w:pPr>
            <w:r w:rsidRPr="00477DEB">
              <w:t>Cond</w:t>
            </w:r>
          </w:p>
        </w:tc>
        <w:tc>
          <w:tcPr>
            <w:tcW w:w="4795"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H"/>
            </w:pPr>
            <w:r w:rsidRPr="00477DEB">
              <w:t>Value/remark</w:t>
            </w:r>
          </w:p>
        </w:tc>
        <w:tc>
          <w:tcPr>
            <w:tcW w:w="749"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H"/>
            </w:pPr>
            <w:proofErr w:type="spellStart"/>
            <w:r w:rsidRPr="00477DEB">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H"/>
            </w:pPr>
            <w:r w:rsidRPr="00477DEB">
              <w:t>Reference</w:t>
            </w:r>
          </w:p>
        </w:tc>
      </w:tr>
      <w:tr w:rsidR="00D84305" w:rsidRPr="00477DEB" w:rsidTr="00FF670E">
        <w:trPr>
          <w:jc w:val="center"/>
        </w:trPr>
        <w:tc>
          <w:tcPr>
            <w:tcW w:w="1772" w:type="dxa"/>
            <w:tcBorders>
              <w:top w:val="single" w:sz="4" w:space="0" w:color="auto"/>
              <w:left w:val="single" w:sz="4" w:space="0" w:color="auto"/>
              <w:bottom w:val="nil"/>
              <w:right w:val="single" w:sz="4" w:space="0" w:color="auto"/>
            </w:tcBorders>
          </w:tcPr>
          <w:p w:rsidR="00D84305" w:rsidRPr="00477DEB" w:rsidRDefault="00D84305" w:rsidP="00FF670E">
            <w:pPr>
              <w:pStyle w:val="TAH"/>
              <w:jc w:val="left"/>
            </w:pPr>
            <w:r w:rsidRPr="00477DEB">
              <w:t>Refer-To</w:t>
            </w:r>
          </w:p>
        </w:tc>
        <w:tc>
          <w:tcPr>
            <w:tcW w:w="878" w:type="dxa"/>
            <w:tcBorders>
              <w:top w:val="single" w:sz="4" w:space="0" w:color="auto"/>
              <w:left w:val="single" w:sz="4" w:space="0" w:color="auto"/>
              <w:bottom w:val="nil"/>
              <w:right w:val="single" w:sz="4" w:space="0" w:color="auto"/>
            </w:tcBorders>
          </w:tcPr>
          <w:p w:rsidR="00D84305" w:rsidRPr="00477DEB" w:rsidRDefault="00D84305" w:rsidP="00FF670E">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D84305" w:rsidRPr="00477DEB" w:rsidRDefault="00D84305" w:rsidP="00FF670E">
            <w:pPr>
              <w:pStyle w:val="TAL"/>
            </w:pPr>
          </w:p>
        </w:tc>
        <w:tc>
          <w:tcPr>
            <w:tcW w:w="749" w:type="dxa"/>
            <w:tcBorders>
              <w:top w:val="single" w:sz="4" w:space="0" w:color="auto"/>
              <w:left w:val="single" w:sz="4" w:space="0" w:color="auto"/>
              <w:bottom w:val="nil"/>
              <w:right w:val="single" w:sz="4" w:space="0" w:color="auto"/>
            </w:tcBorders>
          </w:tcPr>
          <w:p w:rsidR="00D84305" w:rsidRPr="00477DEB" w:rsidRDefault="00D84305" w:rsidP="00FF670E">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D84305" w:rsidRPr="00477DEB" w:rsidRDefault="00D84305" w:rsidP="00FF670E">
            <w:pPr>
              <w:keepNext/>
              <w:keepLines/>
              <w:spacing w:after="0"/>
              <w:jc w:val="center"/>
              <w:rPr>
                <w:rFonts w:ascii="Arial" w:hAnsi="Arial"/>
                <w:b/>
                <w:sz w:val="18"/>
              </w:rPr>
            </w:pPr>
          </w:p>
        </w:tc>
      </w:tr>
      <w:tr w:rsidR="00D84305" w:rsidRPr="00477DEB" w:rsidTr="00FF670E">
        <w:trPr>
          <w:jc w:val="center"/>
        </w:trPr>
        <w:tc>
          <w:tcPr>
            <w:tcW w:w="1772" w:type="dxa"/>
            <w:tcBorders>
              <w:top w:val="nil"/>
              <w:left w:val="single" w:sz="4" w:space="0" w:color="auto"/>
              <w:bottom w:val="single" w:sz="4" w:space="0" w:color="auto"/>
              <w:right w:val="single" w:sz="4" w:space="0" w:color="auto"/>
            </w:tcBorders>
          </w:tcPr>
          <w:p w:rsidR="00D84305" w:rsidRPr="00477DEB" w:rsidRDefault="00D84305" w:rsidP="00FF670E">
            <w:pPr>
              <w:pStyle w:val="TAH"/>
              <w:jc w:val="left"/>
              <w:rPr>
                <w:b w:val="0"/>
              </w:rPr>
            </w:pPr>
            <w:r w:rsidRPr="00477DEB">
              <w:rPr>
                <w:b w:val="0"/>
              </w:rPr>
              <w:tab/>
              <w:t>value</w:t>
            </w:r>
          </w:p>
        </w:tc>
        <w:tc>
          <w:tcPr>
            <w:tcW w:w="878" w:type="dxa"/>
            <w:tcBorders>
              <w:top w:val="nil"/>
              <w:left w:val="single" w:sz="4" w:space="0" w:color="auto"/>
              <w:bottom w:val="single" w:sz="4" w:space="0" w:color="auto"/>
              <w:right w:val="single" w:sz="4" w:space="0" w:color="auto"/>
            </w:tcBorders>
          </w:tcPr>
          <w:p w:rsidR="00D84305" w:rsidRPr="00477DEB" w:rsidRDefault="00D84305" w:rsidP="00FF670E">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D84305" w:rsidRPr="00477DEB" w:rsidRDefault="00D84305" w:rsidP="00FF670E">
            <w:pPr>
              <w:pStyle w:val="TAL"/>
            </w:pPr>
            <w:r w:rsidRPr="00477DEB">
              <w:t xml:space="preserve">&lt;public address of transfer </w:t>
            </w:r>
            <w:proofErr w:type="spellStart"/>
            <w:r w:rsidRPr="00477DEB">
              <w:t>target?Replaces</w:t>
            </w:r>
            <w:proofErr w:type="spellEnd"/>
            <w:r w:rsidRPr="00477DEB">
              <w:t>=(dialog id of the dialog between the UE and the transfer target)&amp;Require=replaces&gt;</w:t>
            </w:r>
          </w:p>
        </w:tc>
        <w:tc>
          <w:tcPr>
            <w:tcW w:w="749" w:type="dxa"/>
            <w:tcBorders>
              <w:top w:val="nil"/>
              <w:left w:val="single" w:sz="4" w:space="0" w:color="auto"/>
              <w:bottom w:val="single" w:sz="4" w:space="0" w:color="auto"/>
              <w:right w:val="single" w:sz="4" w:space="0" w:color="auto"/>
            </w:tcBorders>
          </w:tcPr>
          <w:p w:rsidR="00D84305" w:rsidRPr="00477DEB" w:rsidRDefault="00D84305" w:rsidP="00FF670E">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D84305" w:rsidRPr="00477DEB" w:rsidRDefault="00D84305" w:rsidP="00FF670E">
            <w:pPr>
              <w:keepNext/>
              <w:keepLines/>
              <w:spacing w:after="0"/>
              <w:jc w:val="center"/>
              <w:rPr>
                <w:rFonts w:ascii="Arial" w:hAnsi="Arial"/>
                <w:b/>
                <w:sz w:val="18"/>
              </w:rPr>
            </w:pPr>
          </w:p>
        </w:tc>
      </w:tr>
      <w:tr w:rsidR="00D84305" w:rsidRPr="00477DEB" w:rsidTr="00FF670E">
        <w:trPr>
          <w:jc w:val="center"/>
        </w:trPr>
        <w:tc>
          <w:tcPr>
            <w:tcW w:w="1772" w:type="dxa"/>
            <w:tcBorders>
              <w:top w:val="single" w:sz="4" w:space="0" w:color="auto"/>
              <w:left w:val="single" w:sz="4" w:space="0" w:color="auto"/>
              <w:bottom w:val="nil"/>
              <w:right w:val="single" w:sz="4" w:space="0" w:color="auto"/>
            </w:tcBorders>
          </w:tcPr>
          <w:p w:rsidR="00D84305" w:rsidRPr="00477DEB" w:rsidRDefault="00D84305" w:rsidP="00FF670E">
            <w:pPr>
              <w:pStyle w:val="TAH"/>
              <w:jc w:val="left"/>
              <w:rPr>
                <w:lang w:eastAsia="zh-CN"/>
              </w:rPr>
            </w:pPr>
            <w:r w:rsidRPr="00477DEB">
              <w:t>Referred-By</w:t>
            </w:r>
          </w:p>
        </w:tc>
        <w:tc>
          <w:tcPr>
            <w:tcW w:w="878" w:type="dxa"/>
            <w:tcBorders>
              <w:top w:val="single" w:sz="4" w:space="0" w:color="auto"/>
              <w:left w:val="single" w:sz="4" w:space="0" w:color="auto"/>
              <w:bottom w:val="nil"/>
              <w:right w:val="single" w:sz="4" w:space="0" w:color="auto"/>
            </w:tcBorders>
          </w:tcPr>
          <w:p w:rsidR="00D84305" w:rsidRPr="00477DEB" w:rsidRDefault="00D84305" w:rsidP="00FF670E">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D84305" w:rsidRPr="00477DEB" w:rsidRDefault="00D84305" w:rsidP="00FF670E">
            <w:pPr>
              <w:pStyle w:val="TAL"/>
            </w:pPr>
          </w:p>
        </w:tc>
        <w:tc>
          <w:tcPr>
            <w:tcW w:w="749" w:type="dxa"/>
            <w:tcBorders>
              <w:top w:val="single" w:sz="4" w:space="0" w:color="auto"/>
              <w:left w:val="single" w:sz="4" w:space="0" w:color="auto"/>
              <w:bottom w:val="nil"/>
              <w:right w:val="single" w:sz="4" w:space="0" w:color="auto"/>
            </w:tcBorders>
          </w:tcPr>
          <w:p w:rsidR="00D84305" w:rsidRPr="00477DEB" w:rsidRDefault="00D84305" w:rsidP="00FF670E">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D84305" w:rsidRPr="00477DEB" w:rsidRDefault="00D84305" w:rsidP="00FF670E">
            <w:pPr>
              <w:keepNext/>
              <w:keepLines/>
              <w:spacing w:after="0"/>
              <w:jc w:val="center"/>
              <w:rPr>
                <w:rFonts w:ascii="Arial" w:hAnsi="Arial"/>
                <w:b/>
                <w:sz w:val="18"/>
              </w:rPr>
            </w:pPr>
          </w:p>
        </w:tc>
      </w:tr>
      <w:tr w:rsidR="00D84305" w:rsidRPr="00477DEB" w:rsidTr="00FF670E">
        <w:trPr>
          <w:jc w:val="center"/>
        </w:trPr>
        <w:tc>
          <w:tcPr>
            <w:tcW w:w="1772" w:type="dxa"/>
            <w:tcBorders>
              <w:top w:val="nil"/>
              <w:left w:val="single" w:sz="4" w:space="0" w:color="auto"/>
              <w:bottom w:val="single" w:sz="4" w:space="0" w:color="auto"/>
              <w:right w:val="single" w:sz="4" w:space="0" w:color="auto"/>
            </w:tcBorders>
          </w:tcPr>
          <w:p w:rsidR="00D84305" w:rsidRPr="00477DEB" w:rsidRDefault="00D84305" w:rsidP="00FF670E">
            <w:pPr>
              <w:pStyle w:val="TAH"/>
              <w:jc w:val="left"/>
              <w:rPr>
                <w:lang w:eastAsia="zh-CN"/>
              </w:rPr>
            </w:pPr>
            <w:r w:rsidRPr="00477DEB">
              <w:rPr>
                <w:b w:val="0"/>
              </w:rPr>
              <w:tab/>
              <w:t>value</w:t>
            </w:r>
          </w:p>
        </w:tc>
        <w:tc>
          <w:tcPr>
            <w:tcW w:w="878" w:type="dxa"/>
            <w:tcBorders>
              <w:top w:val="nil"/>
              <w:left w:val="single" w:sz="4" w:space="0" w:color="auto"/>
              <w:bottom w:val="single" w:sz="4" w:space="0" w:color="auto"/>
              <w:right w:val="single" w:sz="4" w:space="0" w:color="auto"/>
            </w:tcBorders>
          </w:tcPr>
          <w:p w:rsidR="00D84305" w:rsidRPr="00477DEB" w:rsidRDefault="00D84305" w:rsidP="00FF670E">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D84305" w:rsidRPr="00477DEB" w:rsidRDefault="00D84305" w:rsidP="00FF670E">
            <w:pPr>
              <w:pStyle w:val="TAL"/>
            </w:pPr>
            <w:r w:rsidRPr="00477DEB">
              <w:rPr>
                <w:snapToGrid w:val="0"/>
              </w:rPr>
              <w:t xml:space="preserve">same value as </w:t>
            </w:r>
            <w:proofErr w:type="spellStart"/>
            <w:r w:rsidRPr="00477DEB">
              <w:rPr>
                <w:snapToGrid w:val="0"/>
              </w:rPr>
              <w:t>addr</w:t>
            </w:r>
            <w:proofErr w:type="spellEnd"/>
            <w:r w:rsidRPr="00477DEB">
              <w:rPr>
                <w:snapToGrid w:val="0"/>
              </w:rPr>
              <w:t>-spec field in From header in the first INVITE during initial call setup, if header present</w:t>
            </w:r>
          </w:p>
        </w:tc>
        <w:tc>
          <w:tcPr>
            <w:tcW w:w="749" w:type="dxa"/>
            <w:tcBorders>
              <w:top w:val="nil"/>
              <w:left w:val="single" w:sz="4" w:space="0" w:color="auto"/>
              <w:bottom w:val="single" w:sz="4" w:space="0" w:color="auto"/>
              <w:right w:val="single" w:sz="4" w:space="0" w:color="auto"/>
            </w:tcBorders>
          </w:tcPr>
          <w:p w:rsidR="00D84305" w:rsidRPr="00477DEB" w:rsidRDefault="00D84305" w:rsidP="00FF670E">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D84305" w:rsidRPr="00477DEB" w:rsidRDefault="00D84305" w:rsidP="00FF670E">
            <w:pPr>
              <w:keepNext/>
              <w:keepLines/>
              <w:spacing w:after="0"/>
              <w:jc w:val="center"/>
              <w:rPr>
                <w:rFonts w:ascii="Arial" w:hAnsi="Arial"/>
                <w:b/>
                <w:sz w:val="18"/>
              </w:rPr>
            </w:pPr>
          </w:p>
        </w:tc>
      </w:tr>
      <w:tr w:rsidR="00D84305" w:rsidRPr="00477DEB" w:rsidTr="00FF670E">
        <w:trPr>
          <w:jc w:val="center"/>
        </w:trPr>
        <w:tc>
          <w:tcPr>
            <w:tcW w:w="1772" w:type="dxa"/>
            <w:tcBorders>
              <w:top w:val="single" w:sz="4" w:space="0" w:color="auto"/>
              <w:left w:val="single" w:sz="4" w:space="0" w:color="auto"/>
              <w:bottom w:val="nil"/>
              <w:right w:val="single" w:sz="4" w:space="0" w:color="auto"/>
            </w:tcBorders>
          </w:tcPr>
          <w:p w:rsidR="00D84305" w:rsidRPr="00477DEB" w:rsidRDefault="00D84305" w:rsidP="00FF670E">
            <w:pPr>
              <w:pStyle w:val="TAH"/>
              <w:jc w:val="left"/>
              <w:rPr>
                <w:lang w:eastAsia="zh-CN"/>
              </w:rPr>
            </w:pPr>
            <w:r w:rsidRPr="00477DEB">
              <w:t>Privacy</w:t>
            </w:r>
          </w:p>
        </w:tc>
        <w:tc>
          <w:tcPr>
            <w:tcW w:w="878" w:type="dxa"/>
            <w:tcBorders>
              <w:top w:val="single" w:sz="4" w:space="0" w:color="auto"/>
              <w:left w:val="single" w:sz="4" w:space="0" w:color="auto"/>
              <w:bottom w:val="nil"/>
              <w:right w:val="single" w:sz="4" w:space="0" w:color="auto"/>
            </w:tcBorders>
          </w:tcPr>
          <w:p w:rsidR="00D84305" w:rsidRPr="00477DEB" w:rsidRDefault="00D84305" w:rsidP="00FF670E">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D84305" w:rsidRPr="00477DEB" w:rsidRDefault="00D84305" w:rsidP="00FF670E">
            <w:pPr>
              <w:pStyle w:val="TAL"/>
            </w:pPr>
          </w:p>
        </w:tc>
        <w:tc>
          <w:tcPr>
            <w:tcW w:w="749" w:type="dxa"/>
            <w:tcBorders>
              <w:top w:val="single" w:sz="4" w:space="0" w:color="auto"/>
              <w:left w:val="single" w:sz="4" w:space="0" w:color="auto"/>
              <w:bottom w:val="nil"/>
              <w:right w:val="single" w:sz="4" w:space="0" w:color="auto"/>
            </w:tcBorders>
          </w:tcPr>
          <w:p w:rsidR="00D84305" w:rsidRPr="00477DEB" w:rsidRDefault="00D84305" w:rsidP="00FF670E">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D84305" w:rsidRPr="00477DEB" w:rsidRDefault="00D84305" w:rsidP="00FF670E">
            <w:pPr>
              <w:keepNext/>
              <w:keepLines/>
              <w:spacing w:after="0"/>
              <w:jc w:val="center"/>
              <w:rPr>
                <w:rFonts w:ascii="Arial" w:hAnsi="Arial"/>
                <w:b/>
                <w:sz w:val="18"/>
              </w:rPr>
            </w:pPr>
          </w:p>
        </w:tc>
      </w:tr>
      <w:tr w:rsidR="00D84305" w:rsidRPr="00477DEB" w:rsidTr="00FF670E">
        <w:trPr>
          <w:jc w:val="center"/>
        </w:trPr>
        <w:tc>
          <w:tcPr>
            <w:tcW w:w="1772" w:type="dxa"/>
            <w:tcBorders>
              <w:top w:val="nil"/>
              <w:left w:val="single" w:sz="4" w:space="0" w:color="auto"/>
              <w:bottom w:val="single" w:sz="4" w:space="0" w:color="auto"/>
              <w:right w:val="single" w:sz="4" w:space="0" w:color="auto"/>
            </w:tcBorders>
          </w:tcPr>
          <w:p w:rsidR="00D84305" w:rsidRPr="00477DEB" w:rsidRDefault="00D84305" w:rsidP="00FF670E">
            <w:pPr>
              <w:pStyle w:val="TAH"/>
              <w:jc w:val="left"/>
              <w:rPr>
                <w:lang w:eastAsia="zh-CN"/>
              </w:rPr>
            </w:pPr>
            <w:r w:rsidRPr="00477DEB">
              <w:rPr>
                <w:b w:val="0"/>
              </w:rPr>
              <w:tab/>
              <w:t>value</w:t>
            </w:r>
          </w:p>
        </w:tc>
        <w:tc>
          <w:tcPr>
            <w:tcW w:w="878" w:type="dxa"/>
            <w:tcBorders>
              <w:top w:val="nil"/>
              <w:left w:val="single" w:sz="4" w:space="0" w:color="auto"/>
              <w:bottom w:val="single" w:sz="4" w:space="0" w:color="auto"/>
              <w:right w:val="single" w:sz="4" w:space="0" w:color="auto"/>
            </w:tcBorders>
          </w:tcPr>
          <w:p w:rsidR="00D84305" w:rsidRPr="00477DEB" w:rsidRDefault="00D84305" w:rsidP="00FF670E">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D84305" w:rsidRPr="00477DEB" w:rsidRDefault="00D84305" w:rsidP="00FF670E">
            <w:pPr>
              <w:pStyle w:val="TAL"/>
            </w:pPr>
            <w:r w:rsidRPr="00477DEB">
              <w:rPr>
                <w:snapToGrid w:val="0"/>
              </w:rPr>
              <w:t>user (shall be included if privacy was required during original communication dialog and Referred-By header field is included)</w:t>
            </w:r>
          </w:p>
        </w:tc>
        <w:tc>
          <w:tcPr>
            <w:tcW w:w="749" w:type="dxa"/>
            <w:tcBorders>
              <w:top w:val="nil"/>
              <w:left w:val="single" w:sz="4" w:space="0" w:color="auto"/>
              <w:bottom w:val="single" w:sz="4" w:space="0" w:color="auto"/>
              <w:right w:val="single" w:sz="4" w:space="0" w:color="auto"/>
            </w:tcBorders>
          </w:tcPr>
          <w:p w:rsidR="00D84305" w:rsidRPr="00477DEB" w:rsidRDefault="00D84305" w:rsidP="00FF670E">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D84305" w:rsidRPr="00477DEB" w:rsidRDefault="00D84305" w:rsidP="00FF670E">
            <w:pPr>
              <w:keepNext/>
              <w:keepLines/>
              <w:spacing w:after="0"/>
              <w:jc w:val="center"/>
              <w:rPr>
                <w:rFonts w:ascii="Arial" w:hAnsi="Arial"/>
                <w:b/>
                <w:sz w:val="18"/>
              </w:rPr>
            </w:pPr>
          </w:p>
        </w:tc>
      </w:tr>
    </w:tbl>
    <w:p w:rsidR="00D84305" w:rsidRPr="00477DEB" w:rsidRDefault="00D84305" w:rsidP="00D84305"/>
    <w:p w:rsidR="00D84305" w:rsidRPr="00477DEB" w:rsidRDefault="00D84305" w:rsidP="00D84305">
      <w:pPr>
        <w:pStyle w:val="TH"/>
      </w:pPr>
      <w:r w:rsidRPr="00477DEB">
        <w:t xml:space="preserve">Table 8.36.3.3-7: NOTIFY (step 26, table </w:t>
      </w:r>
      <w:r w:rsidRPr="00477DEB">
        <w:rPr>
          <w:rFonts w:cs="Arial"/>
        </w:rPr>
        <w:t>8.36.3.2-1</w:t>
      </w:r>
      <w:r w:rsidRPr="00477DEB">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84305" w:rsidRPr="00477DEB" w:rsidTr="00FF670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L"/>
              <w:rPr>
                <w:rFonts w:cs="Arial"/>
              </w:rPr>
            </w:pPr>
            <w:r w:rsidRPr="00477DEB">
              <w:t>Derivation Path: TS 34.229-5, Step 1 in A.4.1</w:t>
            </w:r>
          </w:p>
        </w:tc>
      </w:tr>
      <w:tr w:rsidR="00D84305" w:rsidRPr="00477DEB" w:rsidTr="00FF670E">
        <w:trPr>
          <w:jc w:val="center"/>
        </w:trPr>
        <w:tc>
          <w:tcPr>
            <w:tcW w:w="1772"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H"/>
            </w:pPr>
            <w:r w:rsidRPr="00477DEB">
              <w:t>Header/</w:t>
            </w:r>
            <w:proofErr w:type="spellStart"/>
            <w:r w:rsidRPr="00477DEB">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H"/>
            </w:pPr>
            <w:r w:rsidRPr="00477DEB">
              <w:t>Cond</w:t>
            </w:r>
          </w:p>
        </w:tc>
        <w:tc>
          <w:tcPr>
            <w:tcW w:w="4795"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H"/>
            </w:pPr>
            <w:r w:rsidRPr="00477DEB">
              <w:t>Value/remark</w:t>
            </w:r>
          </w:p>
        </w:tc>
        <w:tc>
          <w:tcPr>
            <w:tcW w:w="749"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H"/>
            </w:pPr>
            <w:proofErr w:type="spellStart"/>
            <w:r w:rsidRPr="00477DEB">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H"/>
            </w:pPr>
            <w:r w:rsidRPr="00477DEB">
              <w:t>Reference</w:t>
            </w:r>
          </w:p>
        </w:tc>
      </w:tr>
      <w:tr w:rsidR="00D84305" w:rsidRPr="00477DEB" w:rsidTr="00FF670E">
        <w:trPr>
          <w:jc w:val="center"/>
        </w:trPr>
        <w:tc>
          <w:tcPr>
            <w:tcW w:w="1772" w:type="dxa"/>
            <w:tcBorders>
              <w:top w:val="single" w:sz="4" w:space="0" w:color="auto"/>
              <w:left w:val="single" w:sz="4" w:space="0" w:color="auto"/>
              <w:bottom w:val="single" w:sz="4" w:space="0" w:color="auto"/>
              <w:right w:val="single" w:sz="4" w:space="0" w:color="auto"/>
            </w:tcBorders>
          </w:tcPr>
          <w:p w:rsidR="00D84305" w:rsidRPr="00477DEB" w:rsidRDefault="00D84305" w:rsidP="00FF670E">
            <w:pPr>
              <w:pStyle w:val="TAH"/>
              <w:jc w:val="left"/>
            </w:pPr>
            <w:r w:rsidRPr="00477DEB">
              <w:t>Message-body</w:t>
            </w:r>
          </w:p>
        </w:tc>
        <w:tc>
          <w:tcPr>
            <w:tcW w:w="878" w:type="dxa"/>
            <w:tcBorders>
              <w:top w:val="single" w:sz="4" w:space="0" w:color="auto"/>
              <w:left w:val="single" w:sz="4" w:space="0" w:color="auto"/>
              <w:bottom w:val="single" w:sz="4" w:space="0" w:color="auto"/>
              <w:right w:val="single" w:sz="4" w:space="0" w:color="auto"/>
            </w:tcBorders>
          </w:tcPr>
          <w:p w:rsidR="00D84305" w:rsidRPr="00477DEB" w:rsidRDefault="00D84305" w:rsidP="00FF670E">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D84305" w:rsidRPr="00477DEB" w:rsidRDefault="00D84305" w:rsidP="00FF670E">
            <w:pPr>
              <w:pStyle w:val="TAL"/>
            </w:pPr>
            <w:r w:rsidRPr="00477DEB">
              <w:rPr>
                <w:i/>
              </w:rPr>
              <w:t>SIP/2.0 100 Trying</w:t>
            </w:r>
          </w:p>
        </w:tc>
        <w:tc>
          <w:tcPr>
            <w:tcW w:w="749" w:type="dxa"/>
            <w:tcBorders>
              <w:top w:val="single" w:sz="4" w:space="0" w:color="auto"/>
              <w:left w:val="single" w:sz="4" w:space="0" w:color="auto"/>
              <w:bottom w:val="single" w:sz="4" w:space="0" w:color="auto"/>
              <w:right w:val="single" w:sz="4" w:space="0" w:color="auto"/>
            </w:tcBorders>
          </w:tcPr>
          <w:p w:rsidR="00D84305" w:rsidRPr="00477DEB" w:rsidRDefault="00D84305" w:rsidP="00FF670E">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D84305" w:rsidRPr="00477DEB" w:rsidRDefault="00D84305" w:rsidP="00FF670E">
            <w:pPr>
              <w:keepNext/>
              <w:keepLines/>
              <w:spacing w:after="0"/>
              <w:jc w:val="center"/>
              <w:rPr>
                <w:rFonts w:ascii="Arial" w:hAnsi="Arial"/>
                <w:b/>
                <w:sz w:val="18"/>
              </w:rPr>
            </w:pPr>
          </w:p>
        </w:tc>
      </w:tr>
    </w:tbl>
    <w:p w:rsidR="00D84305" w:rsidRPr="00477DEB" w:rsidRDefault="00D84305" w:rsidP="00D84305"/>
    <w:p w:rsidR="00D84305" w:rsidRPr="00477DEB" w:rsidRDefault="00D84305" w:rsidP="00D84305">
      <w:pPr>
        <w:pStyle w:val="TH"/>
      </w:pPr>
      <w:r w:rsidRPr="00477DEB">
        <w:t xml:space="preserve">Table 8.36.3.3-8: 200 OK for NOTIFY (step 27, table </w:t>
      </w:r>
      <w:r w:rsidRPr="00477DEB">
        <w:rPr>
          <w:rFonts w:cs="Arial"/>
        </w:rPr>
        <w:t>8.36.3.2-1</w:t>
      </w:r>
      <w:r w:rsidRPr="00477DEB">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84305" w:rsidRPr="00477DEB" w:rsidTr="00FF670E">
        <w:trPr>
          <w:jc w:val="center"/>
        </w:trPr>
        <w:tc>
          <w:tcPr>
            <w:tcW w:w="9634"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L"/>
              <w:rPr>
                <w:rFonts w:cs="Arial"/>
              </w:rPr>
            </w:pPr>
            <w:r w:rsidRPr="00477DEB">
              <w:t>Derivation Path: TS 34.229-1 [2], Annex A.3.1, Conditions A11 and A22</w:t>
            </w:r>
          </w:p>
        </w:tc>
      </w:tr>
    </w:tbl>
    <w:p w:rsidR="00D84305" w:rsidRPr="00477DEB" w:rsidRDefault="00D84305" w:rsidP="00D84305"/>
    <w:p w:rsidR="00D84305" w:rsidRPr="00477DEB" w:rsidRDefault="00D84305" w:rsidP="00D84305">
      <w:pPr>
        <w:pStyle w:val="TH"/>
      </w:pPr>
      <w:r w:rsidRPr="00477DEB">
        <w:t xml:space="preserve">Table 8.36.3.3-9: INVITE (step 28, table </w:t>
      </w:r>
      <w:r w:rsidRPr="00477DEB">
        <w:rPr>
          <w:rFonts w:cs="Arial"/>
        </w:rPr>
        <w:t>8.36.3.2-1</w:t>
      </w:r>
      <w:r w:rsidRPr="00477DEB">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84305" w:rsidRPr="00477DEB" w:rsidTr="00FF670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L"/>
              <w:rPr>
                <w:rFonts w:cs="Arial"/>
              </w:rPr>
            </w:pPr>
            <w:r w:rsidRPr="00477DEB">
              <w:t>Derivation Path: TS 34.229-5, Step 1 of A.19</w:t>
            </w:r>
          </w:p>
        </w:tc>
      </w:tr>
      <w:tr w:rsidR="00D84305" w:rsidRPr="00477DEB" w:rsidTr="00FF670E">
        <w:trPr>
          <w:jc w:val="center"/>
        </w:trPr>
        <w:tc>
          <w:tcPr>
            <w:tcW w:w="1772"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H"/>
            </w:pPr>
            <w:r w:rsidRPr="00477DEB">
              <w:t>Header/</w:t>
            </w:r>
            <w:proofErr w:type="spellStart"/>
            <w:r w:rsidRPr="00477DEB">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H"/>
            </w:pPr>
            <w:r w:rsidRPr="00477DEB">
              <w:t>Cond</w:t>
            </w:r>
          </w:p>
        </w:tc>
        <w:tc>
          <w:tcPr>
            <w:tcW w:w="4795"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H"/>
            </w:pPr>
            <w:r w:rsidRPr="00477DEB">
              <w:t>Value/remark</w:t>
            </w:r>
          </w:p>
        </w:tc>
        <w:tc>
          <w:tcPr>
            <w:tcW w:w="749"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H"/>
            </w:pPr>
            <w:proofErr w:type="spellStart"/>
            <w:r w:rsidRPr="00477DEB">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H"/>
            </w:pPr>
            <w:r w:rsidRPr="00477DEB">
              <w:t>Reference</w:t>
            </w:r>
          </w:p>
        </w:tc>
      </w:tr>
      <w:tr w:rsidR="00D84305" w:rsidRPr="00477DEB" w:rsidTr="00FF670E">
        <w:trPr>
          <w:jc w:val="center"/>
        </w:trPr>
        <w:tc>
          <w:tcPr>
            <w:tcW w:w="1772" w:type="dxa"/>
            <w:tcBorders>
              <w:top w:val="single" w:sz="4" w:space="0" w:color="auto"/>
              <w:left w:val="single" w:sz="4" w:space="0" w:color="auto"/>
              <w:bottom w:val="single" w:sz="4" w:space="0" w:color="auto"/>
              <w:right w:val="single" w:sz="4" w:space="0" w:color="auto"/>
            </w:tcBorders>
          </w:tcPr>
          <w:p w:rsidR="00D84305" w:rsidRPr="00477DEB" w:rsidRDefault="00D84305" w:rsidP="00FF670E">
            <w:pPr>
              <w:pStyle w:val="TAH"/>
              <w:jc w:val="left"/>
            </w:pPr>
            <w:r w:rsidRPr="00477DEB">
              <w:t>Message-body</w:t>
            </w:r>
          </w:p>
        </w:tc>
        <w:tc>
          <w:tcPr>
            <w:tcW w:w="878" w:type="dxa"/>
            <w:tcBorders>
              <w:top w:val="single" w:sz="4" w:space="0" w:color="auto"/>
              <w:left w:val="single" w:sz="4" w:space="0" w:color="auto"/>
              <w:bottom w:val="single" w:sz="4" w:space="0" w:color="auto"/>
              <w:right w:val="single" w:sz="4" w:space="0" w:color="auto"/>
            </w:tcBorders>
          </w:tcPr>
          <w:p w:rsidR="00D84305" w:rsidRPr="00477DEB" w:rsidRDefault="00D84305" w:rsidP="00FF670E">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D84305" w:rsidRPr="00477DEB" w:rsidRDefault="00D84305" w:rsidP="00FF670E">
            <w:pPr>
              <w:pStyle w:val="TAL"/>
            </w:pPr>
            <w:r w:rsidRPr="00477DEB">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rsidR="00D84305" w:rsidRPr="00477DEB" w:rsidRDefault="00D84305" w:rsidP="00FF670E">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D84305" w:rsidRPr="00477DEB" w:rsidRDefault="00D84305" w:rsidP="00FF670E">
            <w:pPr>
              <w:keepNext/>
              <w:keepLines/>
              <w:spacing w:after="0"/>
              <w:jc w:val="center"/>
              <w:rPr>
                <w:rFonts w:ascii="Arial" w:hAnsi="Arial"/>
                <w:b/>
                <w:sz w:val="18"/>
              </w:rPr>
            </w:pPr>
          </w:p>
        </w:tc>
      </w:tr>
    </w:tbl>
    <w:p w:rsidR="00D84305" w:rsidRPr="00477DEB" w:rsidRDefault="00D84305" w:rsidP="00D84305"/>
    <w:p w:rsidR="00D84305" w:rsidRPr="00477DEB" w:rsidRDefault="00D84305" w:rsidP="00D84305">
      <w:pPr>
        <w:pStyle w:val="TH"/>
      </w:pPr>
      <w:r w:rsidRPr="00477DEB">
        <w:lastRenderedPageBreak/>
        <w:t xml:space="preserve">Table 8.36.3.3-10: 200 OK for re-INVITE (step 30, table </w:t>
      </w:r>
      <w:r w:rsidRPr="00477DEB">
        <w:rPr>
          <w:rFonts w:cs="Arial"/>
        </w:rPr>
        <w:t>8.36.3.2-1</w:t>
      </w:r>
      <w:r w:rsidRPr="00477DEB">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84305" w:rsidRPr="00477DEB" w:rsidTr="00FF670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L"/>
              <w:rPr>
                <w:rFonts w:cs="Arial"/>
              </w:rPr>
            </w:pPr>
            <w:r w:rsidRPr="00477DEB">
              <w:t>Derivation Path: TS 34.229-5, Step 4 of A.19</w:t>
            </w:r>
          </w:p>
        </w:tc>
      </w:tr>
      <w:tr w:rsidR="00D84305" w:rsidRPr="00477DEB" w:rsidTr="00FF670E">
        <w:trPr>
          <w:jc w:val="center"/>
        </w:trPr>
        <w:tc>
          <w:tcPr>
            <w:tcW w:w="1772"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H"/>
            </w:pPr>
            <w:r w:rsidRPr="00477DEB">
              <w:t>Header/</w:t>
            </w:r>
            <w:proofErr w:type="spellStart"/>
            <w:r w:rsidRPr="00477DEB">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H"/>
            </w:pPr>
            <w:r w:rsidRPr="00477DEB">
              <w:t>Cond</w:t>
            </w:r>
          </w:p>
        </w:tc>
        <w:tc>
          <w:tcPr>
            <w:tcW w:w="4795"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H"/>
            </w:pPr>
            <w:r w:rsidRPr="00477DEB">
              <w:t>Value/remark</w:t>
            </w:r>
          </w:p>
        </w:tc>
        <w:tc>
          <w:tcPr>
            <w:tcW w:w="749"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H"/>
            </w:pPr>
            <w:proofErr w:type="spellStart"/>
            <w:r w:rsidRPr="00477DEB">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H"/>
            </w:pPr>
            <w:r w:rsidRPr="00477DEB">
              <w:t>Reference</w:t>
            </w:r>
          </w:p>
        </w:tc>
      </w:tr>
      <w:tr w:rsidR="00D84305" w:rsidRPr="00477DEB" w:rsidTr="00FF670E">
        <w:trPr>
          <w:jc w:val="center"/>
        </w:trPr>
        <w:tc>
          <w:tcPr>
            <w:tcW w:w="1772" w:type="dxa"/>
            <w:tcBorders>
              <w:top w:val="single" w:sz="4" w:space="0" w:color="auto"/>
              <w:left w:val="single" w:sz="4" w:space="0" w:color="auto"/>
              <w:bottom w:val="single" w:sz="4" w:space="0" w:color="auto"/>
              <w:right w:val="single" w:sz="4" w:space="0" w:color="auto"/>
            </w:tcBorders>
          </w:tcPr>
          <w:p w:rsidR="00D84305" w:rsidRPr="00477DEB" w:rsidRDefault="00D84305" w:rsidP="00FF670E">
            <w:pPr>
              <w:pStyle w:val="TAH"/>
              <w:jc w:val="left"/>
            </w:pPr>
            <w:r w:rsidRPr="00477DEB">
              <w:t>Message-body</w:t>
            </w:r>
          </w:p>
        </w:tc>
        <w:tc>
          <w:tcPr>
            <w:tcW w:w="878" w:type="dxa"/>
            <w:tcBorders>
              <w:top w:val="single" w:sz="4" w:space="0" w:color="auto"/>
              <w:left w:val="single" w:sz="4" w:space="0" w:color="auto"/>
              <w:bottom w:val="single" w:sz="4" w:space="0" w:color="auto"/>
              <w:right w:val="single" w:sz="4" w:space="0" w:color="auto"/>
            </w:tcBorders>
          </w:tcPr>
          <w:p w:rsidR="00D84305" w:rsidRPr="00477DEB" w:rsidRDefault="00D84305" w:rsidP="00FF670E">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D84305" w:rsidRPr="00477DEB" w:rsidRDefault="00D84305" w:rsidP="00FF670E">
            <w:pPr>
              <w:pStyle w:val="TAL"/>
            </w:pPr>
            <w:r w:rsidRPr="00477DEB">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rsidR="00D84305" w:rsidRPr="00477DEB" w:rsidRDefault="00D84305" w:rsidP="00FF670E">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D84305" w:rsidRPr="00477DEB" w:rsidRDefault="00D84305" w:rsidP="00FF670E">
            <w:pPr>
              <w:keepNext/>
              <w:keepLines/>
              <w:spacing w:after="0"/>
              <w:jc w:val="center"/>
              <w:rPr>
                <w:rFonts w:ascii="Arial" w:hAnsi="Arial"/>
                <w:b/>
                <w:sz w:val="18"/>
              </w:rPr>
            </w:pPr>
          </w:p>
        </w:tc>
      </w:tr>
    </w:tbl>
    <w:p w:rsidR="00D84305" w:rsidRPr="00477DEB" w:rsidRDefault="00D84305" w:rsidP="00D84305"/>
    <w:p w:rsidR="00D84305" w:rsidRPr="00477DEB" w:rsidRDefault="00D84305" w:rsidP="00D84305">
      <w:pPr>
        <w:pStyle w:val="TH"/>
      </w:pPr>
      <w:r w:rsidRPr="00477DEB">
        <w:t xml:space="preserve">Table 8.36.3.3-11: NOTIFY (step 34, table </w:t>
      </w:r>
      <w:r w:rsidRPr="00477DEB">
        <w:rPr>
          <w:rFonts w:cs="Arial"/>
        </w:rPr>
        <w:t>8.36.3.2-1</w:t>
      </w:r>
      <w:r w:rsidRPr="00477DEB">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84305" w:rsidRPr="00477DEB" w:rsidTr="00FF670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L"/>
              <w:rPr>
                <w:rFonts w:cs="Arial"/>
              </w:rPr>
            </w:pPr>
            <w:r w:rsidRPr="00477DEB">
              <w:t>Derivation Path: TS 34.229-1 [2], Annex A.2.11</w:t>
            </w:r>
          </w:p>
        </w:tc>
      </w:tr>
      <w:tr w:rsidR="00D84305" w:rsidRPr="00477DEB" w:rsidTr="00FF670E">
        <w:trPr>
          <w:jc w:val="center"/>
        </w:trPr>
        <w:tc>
          <w:tcPr>
            <w:tcW w:w="1772"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H"/>
            </w:pPr>
            <w:r w:rsidRPr="00477DEB">
              <w:t>Header/</w:t>
            </w:r>
            <w:proofErr w:type="spellStart"/>
            <w:r w:rsidRPr="00477DEB">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H"/>
            </w:pPr>
            <w:r w:rsidRPr="00477DEB">
              <w:t>Cond</w:t>
            </w:r>
          </w:p>
        </w:tc>
        <w:tc>
          <w:tcPr>
            <w:tcW w:w="4795"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H"/>
            </w:pPr>
            <w:r w:rsidRPr="00477DEB">
              <w:t>Value/remark</w:t>
            </w:r>
          </w:p>
        </w:tc>
        <w:tc>
          <w:tcPr>
            <w:tcW w:w="749"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H"/>
            </w:pPr>
            <w:proofErr w:type="spellStart"/>
            <w:r w:rsidRPr="00477DEB">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H"/>
            </w:pPr>
            <w:r w:rsidRPr="00477DEB">
              <w:t>Reference</w:t>
            </w:r>
          </w:p>
        </w:tc>
      </w:tr>
      <w:tr w:rsidR="00D84305" w:rsidRPr="00477DEB" w:rsidTr="00FF670E">
        <w:trPr>
          <w:jc w:val="center"/>
        </w:trPr>
        <w:tc>
          <w:tcPr>
            <w:tcW w:w="1772" w:type="dxa"/>
            <w:tcBorders>
              <w:top w:val="single" w:sz="4" w:space="0" w:color="auto"/>
              <w:left w:val="single" w:sz="4" w:space="0" w:color="auto"/>
              <w:bottom w:val="nil"/>
              <w:right w:val="single" w:sz="4" w:space="0" w:color="auto"/>
            </w:tcBorders>
          </w:tcPr>
          <w:p w:rsidR="00D84305" w:rsidRPr="00477DEB" w:rsidRDefault="00D84305" w:rsidP="00FF670E">
            <w:pPr>
              <w:pStyle w:val="TAH"/>
              <w:jc w:val="left"/>
            </w:pPr>
            <w:r w:rsidRPr="00477DEB">
              <w:t>Subscription-State</w:t>
            </w:r>
          </w:p>
        </w:tc>
        <w:tc>
          <w:tcPr>
            <w:tcW w:w="878" w:type="dxa"/>
            <w:tcBorders>
              <w:top w:val="single" w:sz="4" w:space="0" w:color="auto"/>
              <w:left w:val="single" w:sz="4" w:space="0" w:color="auto"/>
              <w:bottom w:val="nil"/>
              <w:right w:val="single" w:sz="4" w:space="0" w:color="auto"/>
            </w:tcBorders>
          </w:tcPr>
          <w:p w:rsidR="00D84305" w:rsidRPr="00477DEB" w:rsidRDefault="00D84305" w:rsidP="00FF670E">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D84305" w:rsidRPr="00477DEB" w:rsidRDefault="00D84305" w:rsidP="00FF670E">
            <w:pPr>
              <w:pStyle w:val="TAL"/>
            </w:pPr>
          </w:p>
        </w:tc>
        <w:tc>
          <w:tcPr>
            <w:tcW w:w="749" w:type="dxa"/>
            <w:tcBorders>
              <w:top w:val="single" w:sz="4" w:space="0" w:color="auto"/>
              <w:left w:val="single" w:sz="4" w:space="0" w:color="auto"/>
              <w:bottom w:val="nil"/>
              <w:right w:val="single" w:sz="4" w:space="0" w:color="auto"/>
            </w:tcBorders>
          </w:tcPr>
          <w:p w:rsidR="00D84305" w:rsidRPr="00477DEB" w:rsidRDefault="00D84305" w:rsidP="00FF670E">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D84305" w:rsidRPr="00477DEB" w:rsidRDefault="00D84305" w:rsidP="00FF670E">
            <w:pPr>
              <w:keepNext/>
              <w:keepLines/>
              <w:spacing w:after="0"/>
              <w:jc w:val="center"/>
              <w:rPr>
                <w:rFonts w:ascii="Arial" w:hAnsi="Arial"/>
                <w:b/>
                <w:sz w:val="18"/>
              </w:rPr>
            </w:pPr>
          </w:p>
        </w:tc>
      </w:tr>
      <w:tr w:rsidR="00D84305" w:rsidRPr="00477DEB" w:rsidTr="00FF670E">
        <w:trPr>
          <w:jc w:val="center"/>
        </w:trPr>
        <w:tc>
          <w:tcPr>
            <w:tcW w:w="1772" w:type="dxa"/>
            <w:tcBorders>
              <w:top w:val="nil"/>
              <w:left w:val="single" w:sz="4" w:space="0" w:color="auto"/>
              <w:bottom w:val="nil"/>
              <w:right w:val="single" w:sz="4" w:space="0" w:color="auto"/>
            </w:tcBorders>
          </w:tcPr>
          <w:p w:rsidR="00D84305" w:rsidRPr="00477DEB" w:rsidRDefault="00D84305" w:rsidP="00FF670E">
            <w:pPr>
              <w:pStyle w:val="TAH"/>
              <w:jc w:val="left"/>
              <w:rPr>
                <w:b w:val="0"/>
              </w:rPr>
            </w:pPr>
            <w:r w:rsidRPr="00477DEB">
              <w:rPr>
                <w:b w:val="0"/>
              </w:rPr>
              <w:tab/>
            </w:r>
            <w:proofErr w:type="spellStart"/>
            <w:r w:rsidRPr="00477DEB">
              <w:rPr>
                <w:b w:val="0"/>
              </w:rPr>
              <w:t>Substate</w:t>
            </w:r>
            <w:proofErr w:type="spellEnd"/>
            <w:r w:rsidRPr="00477DEB">
              <w:rPr>
                <w:b w:val="0"/>
              </w:rPr>
              <w:t>-value</w:t>
            </w:r>
          </w:p>
        </w:tc>
        <w:tc>
          <w:tcPr>
            <w:tcW w:w="878" w:type="dxa"/>
            <w:tcBorders>
              <w:top w:val="nil"/>
              <w:left w:val="single" w:sz="4" w:space="0" w:color="auto"/>
              <w:bottom w:val="nil"/>
              <w:right w:val="single" w:sz="4" w:space="0" w:color="auto"/>
            </w:tcBorders>
          </w:tcPr>
          <w:p w:rsidR="00D84305" w:rsidRPr="00477DEB" w:rsidRDefault="00D84305" w:rsidP="00FF670E">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rsidR="00D84305" w:rsidRPr="00477DEB" w:rsidRDefault="00D84305" w:rsidP="00FF670E">
            <w:pPr>
              <w:pStyle w:val="TAL"/>
              <w:rPr>
                <w:i/>
              </w:rPr>
            </w:pPr>
            <w:r w:rsidRPr="00477DEB">
              <w:rPr>
                <w:i/>
              </w:rPr>
              <w:t>terminated</w:t>
            </w:r>
          </w:p>
        </w:tc>
        <w:tc>
          <w:tcPr>
            <w:tcW w:w="749" w:type="dxa"/>
            <w:tcBorders>
              <w:top w:val="nil"/>
              <w:left w:val="single" w:sz="4" w:space="0" w:color="auto"/>
              <w:bottom w:val="nil"/>
              <w:right w:val="single" w:sz="4" w:space="0" w:color="auto"/>
            </w:tcBorders>
          </w:tcPr>
          <w:p w:rsidR="00D84305" w:rsidRPr="00477DEB" w:rsidRDefault="00D84305" w:rsidP="00FF670E">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rsidR="00D84305" w:rsidRPr="00477DEB" w:rsidRDefault="00D84305" w:rsidP="00FF670E">
            <w:pPr>
              <w:keepNext/>
              <w:keepLines/>
              <w:spacing w:after="0"/>
              <w:jc w:val="center"/>
              <w:rPr>
                <w:rFonts w:ascii="Arial" w:hAnsi="Arial"/>
                <w:b/>
                <w:sz w:val="18"/>
              </w:rPr>
            </w:pPr>
          </w:p>
        </w:tc>
      </w:tr>
      <w:tr w:rsidR="00D84305" w:rsidRPr="00477DEB" w:rsidTr="00FF670E">
        <w:trPr>
          <w:jc w:val="center"/>
        </w:trPr>
        <w:tc>
          <w:tcPr>
            <w:tcW w:w="1772" w:type="dxa"/>
            <w:tcBorders>
              <w:top w:val="nil"/>
              <w:left w:val="single" w:sz="4" w:space="0" w:color="auto"/>
              <w:bottom w:val="nil"/>
              <w:right w:val="single" w:sz="4" w:space="0" w:color="auto"/>
            </w:tcBorders>
          </w:tcPr>
          <w:p w:rsidR="00D84305" w:rsidRPr="00477DEB" w:rsidRDefault="00D84305" w:rsidP="00FF670E">
            <w:pPr>
              <w:pStyle w:val="TAH"/>
              <w:jc w:val="left"/>
              <w:rPr>
                <w:b w:val="0"/>
              </w:rPr>
            </w:pPr>
            <w:r w:rsidRPr="00477DEB">
              <w:rPr>
                <w:b w:val="0"/>
              </w:rPr>
              <w:tab/>
              <w:t>expires</w:t>
            </w:r>
          </w:p>
        </w:tc>
        <w:tc>
          <w:tcPr>
            <w:tcW w:w="878" w:type="dxa"/>
            <w:tcBorders>
              <w:top w:val="nil"/>
              <w:left w:val="single" w:sz="4" w:space="0" w:color="auto"/>
              <w:bottom w:val="nil"/>
              <w:right w:val="single" w:sz="4" w:space="0" w:color="auto"/>
            </w:tcBorders>
          </w:tcPr>
          <w:p w:rsidR="00D84305" w:rsidRPr="00477DEB" w:rsidRDefault="00D84305" w:rsidP="00FF670E">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rsidR="00D84305" w:rsidRPr="00477DEB" w:rsidRDefault="00D84305" w:rsidP="00FF670E">
            <w:pPr>
              <w:pStyle w:val="TAL"/>
            </w:pPr>
            <w:r w:rsidRPr="00477DEB">
              <w:t>omitted from request</w:t>
            </w:r>
          </w:p>
        </w:tc>
        <w:tc>
          <w:tcPr>
            <w:tcW w:w="749" w:type="dxa"/>
            <w:tcBorders>
              <w:top w:val="nil"/>
              <w:left w:val="single" w:sz="4" w:space="0" w:color="auto"/>
              <w:bottom w:val="nil"/>
              <w:right w:val="single" w:sz="4" w:space="0" w:color="auto"/>
            </w:tcBorders>
          </w:tcPr>
          <w:p w:rsidR="00D84305" w:rsidRPr="00477DEB" w:rsidRDefault="00D84305" w:rsidP="00FF670E">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rsidR="00D84305" w:rsidRPr="00477DEB" w:rsidRDefault="00D84305" w:rsidP="00FF670E">
            <w:pPr>
              <w:keepNext/>
              <w:keepLines/>
              <w:spacing w:after="0"/>
              <w:jc w:val="center"/>
              <w:rPr>
                <w:rFonts w:ascii="Arial" w:hAnsi="Arial"/>
                <w:b/>
                <w:sz w:val="18"/>
              </w:rPr>
            </w:pPr>
          </w:p>
        </w:tc>
      </w:tr>
      <w:tr w:rsidR="00D84305" w:rsidRPr="00477DEB" w:rsidTr="00FF670E">
        <w:trPr>
          <w:jc w:val="center"/>
        </w:trPr>
        <w:tc>
          <w:tcPr>
            <w:tcW w:w="1772" w:type="dxa"/>
            <w:tcBorders>
              <w:top w:val="nil"/>
              <w:left w:val="single" w:sz="4" w:space="0" w:color="auto"/>
              <w:bottom w:val="single" w:sz="4" w:space="0" w:color="auto"/>
              <w:right w:val="single" w:sz="4" w:space="0" w:color="auto"/>
            </w:tcBorders>
          </w:tcPr>
          <w:p w:rsidR="00D84305" w:rsidRPr="00477DEB" w:rsidRDefault="00D84305" w:rsidP="00FF670E">
            <w:pPr>
              <w:pStyle w:val="TAH"/>
              <w:jc w:val="left"/>
              <w:rPr>
                <w:b w:val="0"/>
              </w:rPr>
            </w:pPr>
            <w:r w:rsidRPr="00477DEB">
              <w:rPr>
                <w:b w:val="0"/>
              </w:rPr>
              <w:tab/>
              <w:t>reason</w:t>
            </w:r>
          </w:p>
        </w:tc>
        <w:tc>
          <w:tcPr>
            <w:tcW w:w="878" w:type="dxa"/>
            <w:tcBorders>
              <w:top w:val="nil"/>
              <w:left w:val="single" w:sz="4" w:space="0" w:color="auto"/>
              <w:bottom w:val="single" w:sz="4" w:space="0" w:color="auto"/>
              <w:right w:val="single" w:sz="4" w:space="0" w:color="auto"/>
            </w:tcBorders>
          </w:tcPr>
          <w:p w:rsidR="00D84305" w:rsidRPr="00477DEB" w:rsidRDefault="00D84305" w:rsidP="00FF670E">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D84305" w:rsidRPr="00477DEB" w:rsidRDefault="00D84305" w:rsidP="00FF670E">
            <w:pPr>
              <w:pStyle w:val="TAL"/>
              <w:rPr>
                <w:i/>
              </w:rPr>
            </w:pPr>
            <w:proofErr w:type="spellStart"/>
            <w:r w:rsidRPr="00477DEB">
              <w:rPr>
                <w:i/>
              </w:rPr>
              <w:t>noresource</w:t>
            </w:r>
            <w:proofErr w:type="spellEnd"/>
          </w:p>
        </w:tc>
        <w:tc>
          <w:tcPr>
            <w:tcW w:w="749" w:type="dxa"/>
            <w:tcBorders>
              <w:top w:val="nil"/>
              <w:left w:val="single" w:sz="4" w:space="0" w:color="auto"/>
              <w:bottom w:val="single" w:sz="4" w:space="0" w:color="auto"/>
              <w:right w:val="single" w:sz="4" w:space="0" w:color="auto"/>
            </w:tcBorders>
          </w:tcPr>
          <w:p w:rsidR="00D84305" w:rsidRPr="00477DEB" w:rsidRDefault="00D84305" w:rsidP="00FF670E">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D84305" w:rsidRPr="00477DEB" w:rsidRDefault="00D84305" w:rsidP="00FF670E">
            <w:pPr>
              <w:keepNext/>
              <w:keepLines/>
              <w:spacing w:after="0"/>
              <w:jc w:val="center"/>
              <w:rPr>
                <w:rFonts w:ascii="Arial" w:hAnsi="Arial"/>
                <w:b/>
                <w:sz w:val="18"/>
              </w:rPr>
            </w:pPr>
          </w:p>
        </w:tc>
      </w:tr>
      <w:tr w:rsidR="00D84305" w:rsidRPr="00477DEB" w:rsidTr="00FF670E">
        <w:trPr>
          <w:jc w:val="center"/>
        </w:trPr>
        <w:tc>
          <w:tcPr>
            <w:tcW w:w="1772" w:type="dxa"/>
            <w:tcBorders>
              <w:top w:val="single" w:sz="4" w:space="0" w:color="auto"/>
              <w:left w:val="single" w:sz="4" w:space="0" w:color="auto"/>
              <w:bottom w:val="single" w:sz="4" w:space="0" w:color="auto"/>
              <w:right w:val="single" w:sz="4" w:space="0" w:color="auto"/>
            </w:tcBorders>
          </w:tcPr>
          <w:p w:rsidR="00D84305" w:rsidRPr="00477DEB" w:rsidRDefault="00D84305" w:rsidP="00FF670E">
            <w:pPr>
              <w:pStyle w:val="TAH"/>
              <w:jc w:val="left"/>
            </w:pPr>
            <w:r w:rsidRPr="00477DEB">
              <w:t>Message-body</w:t>
            </w:r>
          </w:p>
        </w:tc>
        <w:tc>
          <w:tcPr>
            <w:tcW w:w="878" w:type="dxa"/>
            <w:tcBorders>
              <w:top w:val="single" w:sz="4" w:space="0" w:color="auto"/>
              <w:left w:val="single" w:sz="4" w:space="0" w:color="auto"/>
              <w:bottom w:val="single" w:sz="4" w:space="0" w:color="auto"/>
              <w:right w:val="single" w:sz="4" w:space="0" w:color="auto"/>
            </w:tcBorders>
          </w:tcPr>
          <w:p w:rsidR="00D84305" w:rsidRPr="00477DEB" w:rsidRDefault="00D84305" w:rsidP="00FF670E">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D84305" w:rsidRPr="00477DEB" w:rsidRDefault="00D84305" w:rsidP="00FF670E">
            <w:pPr>
              <w:pStyle w:val="TAL"/>
              <w:rPr>
                <w:i/>
              </w:rPr>
            </w:pPr>
            <w:r w:rsidRPr="00477DEB">
              <w:rPr>
                <w:i/>
              </w:rPr>
              <w:t>SIP/2.0 200 OK</w:t>
            </w:r>
          </w:p>
        </w:tc>
        <w:tc>
          <w:tcPr>
            <w:tcW w:w="749" w:type="dxa"/>
            <w:tcBorders>
              <w:top w:val="single" w:sz="4" w:space="0" w:color="auto"/>
              <w:left w:val="single" w:sz="4" w:space="0" w:color="auto"/>
              <w:bottom w:val="single" w:sz="4" w:space="0" w:color="auto"/>
              <w:right w:val="single" w:sz="4" w:space="0" w:color="auto"/>
            </w:tcBorders>
          </w:tcPr>
          <w:p w:rsidR="00D84305" w:rsidRPr="00477DEB" w:rsidRDefault="00D84305" w:rsidP="00FF670E">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D84305" w:rsidRPr="00477DEB" w:rsidRDefault="00D84305" w:rsidP="00FF670E">
            <w:pPr>
              <w:keepNext/>
              <w:keepLines/>
              <w:spacing w:after="0"/>
              <w:jc w:val="center"/>
              <w:rPr>
                <w:rFonts w:ascii="Arial" w:hAnsi="Arial"/>
                <w:b/>
                <w:sz w:val="18"/>
              </w:rPr>
            </w:pPr>
          </w:p>
        </w:tc>
      </w:tr>
    </w:tbl>
    <w:p w:rsidR="00D84305" w:rsidRPr="00477DEB" w:rsidRDefault="00D84305" w:rsidP="00D84305">
      <w:pPr>
        <w:rPr>
          <w:lang w:eastAsia="zh-CN"/>
        </w:rPr>
      </w:pPr>
    </w:p>
    <w:p w:rsidR="00D84305" w:rsidRPr="00477DEB" w:rsidRDefault="00D84305" w:rsidP="00D84305">
      <w:pPr>
        <w:pStyle w:val="TH"/>
      </w:pPr>
      <w:r w:rsidRPr="00477DEB">
        <w:t xml:space="preserve">Table 8.36.3.3-12: 200 OK for NOTIFY (step 35, table </w:t>
      </w:r>
      <w:r w:rsidRPr="00477DEB">
        <w:rPr>
          <w:rFonts w:cs="Arial"/>
        </w:rPr>
        <w:t>8.36.3.2-1</w:t>
      </w:r>
      <w:r w:rsidRPr="00477DEB">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84305" w:rsidRPr="00477DEB" w:rsidTr="00FF670E">
        <w:trPr>
          <w:jc w:val="center"/>
        </w:trPr>
        <w:tc>
          <w:tcPr>
            <w:tcW w:w="9634" w:type="dxa"/>
            <w:tcBorders>
              <w:top w:val="single" w:sz="4" w:space="0" w:color="auto"/>
              <w:left w:val="single" w:sz="4" w:space="0" w:color="auto"/>
              <w:bottom w:val="single" w:sz="4" w:space="0" w:color="auto"/>
              <w:right w:val="single" w:sz="4" w:space="0" w:color="auto"/>
            </w:tcBorders>
            <w:hideMark/>
          </w:tcPr>
          <w:p w:rsidR="00D84305" w:rsidRPr="00477DEB" w:rsidRDefault="00D84305" w:rsidP="00FF670E">
            <w:pPr>
              <w:pStyle w:val="TAL"/>
              <w:rPr>
                <w:rFonts w:cs="Arial"/>
              </w:rPr>
            </w:pPr>
            <w:r w:rsidRPr="00477DEB">
              <w:t>Derivation Path: TS 34.229-1 [2], Annex A.3.1, Conditions A11 and A22</w:t>
            </w:r>
          </w:p>
        </w:tc>
      </w:tr>
    </w:tbl>
    <w:p w:rsidR="00D84305" w:rsidRPr="00477DEB" w:rsidRDefault="00D84305" w:rsidP="00D84305">
      <w:pPr>
        <w:rPr>
          <w:rFonts w:eastAsia="MS Gothic"/>
        </w:rPr>
      </w:pPr>
    </w:p>
    <w:p w:rsidR="001E41F3" w:rsidRPr="00D84305" w:rsidRDefault="003D4A19" w:rsidP="00D84305">
      <w:pPr>
        <w:pStyle w:val="H6"/>
        <w:rPr>
          <w:b/>
          <w:noProof/>
          <w:color w:val="00B0F0"/>
        </w:rPr>
      </w:pPr>
      <w:r w:rsidRPr="00477DEB">
        <w:rPr>
          <w:b/>
          <w:noProof/>
          <w:color w:val="00B0F0"/>
        </w:rPr>
        <w:t>&lt;End of modified section 1&gt;</w:t>
      </w:r>
    </w:p>
    <w:sectPr w:rsidR="001E41F3" w:rsidRPr="00D8430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1801" w:rsidRDefault="00411801">
      <w:r>
        <w:separator/>
      </w:r>
    </w:p>
  </w:endnote>
  <w:endnote w:type="continuationSeparator" w:id="0">
    <w:p w:rsidR="00411801" w:rsidRDefault="00411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1801" w:rsidRDefault="00411801">
      <w:r>
        <w:separator/>
      </w:r>
    </w:p>
  </w:footnote>
  <w:footnote w:type="continuationSeparator" w:id="0">
    <w:p w:rsidR="00411801" w:rsidRDefault="004118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70E" w:rsidRDefault="00FF67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70E" w:rsidRDefault="00FF670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70E" w:rsidRDefault="00FF670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670E" w:rsidRDefault="00FF670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97378"/>
    <w:multiLevelType w:val="hybridMultilevel"/>
    <w:tmpl w:val="B04A9294"/>
    <w:lvl w:ilvl="0" w:tplc="440279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1B4E45"/>
    <w:multiLevelType w:val="hybridMultilevel"/>
    <w:tmpl w:val="68EA3BD6"/>
    <w:lvl w:ilvl="0" w:tplc="96A0F6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C7252F2"/>
    <w:multiLevelType w:val="hybridMultilevel"/>
    <w:tmpl w:val="997EED7C"/>
    <w:lvl w:ilvl="0" w:tplc="932EF2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0F0E5E"/>
    <w:rsid w:val="00145D43"/>
    <w:rsid w:val="00154A77"/>
    <w:rsid w:val="00163AF9"/>
    <w:rsid w:val="001908D5"/>
    <w:rsid w:val="00192C46"/>
    <w:rsid w:val="00194F53"/>
    <w:rsid w:val="001A08B3"/>
    <w:rsid w:val="001A7B60"/>
    <w:rsid w:val="001B52F0"/>
    <w:rsid w:val="001B7A65"/>
    <w:rsid w:val="001E41F3"/>
    <w:rsid w:val="001E6674"/>
    <w:rsid w:val="002006D8"/>
    <w:rsid w:val="00230F69"/>
    <w:rsid w:val="0026004D"/>
    <w:rsid w:val="002640DD"/>
    <w:rsid w:val="00275D12"/>
    <w:rsid w:val="00284BBA"/>
    <w:rsid w:val="00284FEB"/>
    <w:rsid w:val="002860C4"/>
    <w:rsid w:val="002B5741"/>
    <w:rsid w:val="002C5B7C"/>
    <w:rsid w:val="002E472E"/>
    <w:rsid w:val="002F0D9D"/>
    <w:rsid w:val="00305409"/>
    <w:rsid w:val="00321439"/>
    <w:rsid w:val="003609EF"/>
    <w:rsid w:val="0036231A"/>
    <w:rsid w:val="00362A0B"/>
    <w:rsid w:val="00374DD4"/>
    <w:rsid w:val="003B6276"/>
    <w:rsid w:val="003D4A19"/>
    <w:rsid w:val="003E1A36"/>
    <w:rsid w:val="003E413C"/>
    <w:rsid w:val="00402E4C"/>
    <w:rsid w:val="00410371"/>
    <w:rsid w:val="00411801"/>
    <w:rsid w:val="004242F1"/>
    <w:rsid w:val="00477DEB"/>
    <w:rsid w:val="00492A19"/>
    <w:rsid w:val="004A220A"/>
    <w:rsid w:val="004A3BF1"/>
    <w:rsid w:val="004B75B7"/>
    <w:rsid w:val="004D4743"/>
    <w:rsid w:val="004D6884"/>
    <w:rsid w:val="0051580D"/>
    <w:rsid w:val="00547111"/>
    <w:rsid w:val="00592D74"/>
    <w:rsid w:val="005E2C44"/>
    <w:rsid w:val="005E6649"/>
    <w:rsid w:val="005E7889"/>
    <w:rsid w:val="005F6D86"/>
    <w:rsid w:val="00621188"/>
    <w:rsid w:val="006257ED"/>
    <w:rsid w:val="00640B56"/>
    <w:rsid w:val="00665C47"/>
    <w:rsid w:val="00695808"/>
    <w:rsid w:val="006B2DEC"/>
    <w:rsid w:val="006B46FB"/>
    <w:rsid w:val="006E21FB"/>
    <w:rsid w:val="00720921"/>
    <w:rsid w:val="00730BCF"/>
    <w:rsid w:val="00734E17"/>
    <w:rsid w:val="00747E70"/>
    <w:rsid w:val="00766D53"/>
    <w:rsid w:val="00782AB2"/>
    <w:rsid w:val="00792342"/>
    <w:rsid w:val="007977A8"/>
    <w:rsid w:val="007B512A"/>
    <w:rsid w:val="007C2097"/>
    <w:rsid w:val="007D6A07"/>
    <w:rsid w:val="007F7259"/>
    <w:rsid w:val="007F77D4"/>
    <w:rsid w:val="008040A8"/>
    <w:rsid w:val="008279FA"/>
    <w:rsid w:val="00845AD8"/>
    <w:rsid w:val="008626E7"/>
    <w:rsid w:val="00870EE7"/>
    <w:rsid w:val="0088138E"/>
    <w:rsid w:val="008863B9"/>
    <w:rsid w:val="00895CB3"/>
    <w:rsid w:val="008A45A6"/>
    <w:rsid w:val="008C5435"/>
    <w:rsid w:val="008E1E40"/>
    <w:rsid w:val="008F3789"/>
    <w:rsid w:val="008F686C"/>
    <w:rsid w:val="009148DE"/>
    <w:rsid w:val="00941E30"/>
    <w:rsid w:val="0094368B"/>
    <w:rsid w:val="0097090B"/>
    <w:rsid w:val="009777D9"/>
    <w:rsid w:val="00991B88"/>
    <w:rsid w:val="009A5753"/>
    <w:rsid w:val="009A579D"/>
    <w:rsid w:val="009E3297"/>
    <w:rsid w:val="009F734F"/>
    <w:rsid w:val="00A21A79"/>
    <w:rsid w:val="00A246B6"/>
    <w:rsid w:val="00A47E70"/>
    <w:rsid w:val="00A50CF0"/>
    <w:rsid w:val="00A7671C"/>
    <w:rsid w:val="00AA2CBC"/>
    <w:rsid w:val="00AB5639"/>
    <w:rsid w:val="00AC2E76"/>
    <w:rsid w:val="00AC5820"/>
    <w:rsid w:val="00AD1CD8"/>
    <w:rsid w:val="00B258BB"/>
    <w:rsid w:val="00B67B97"/>
    <w:rsid w:val="00B7439E"/>
    <w:rsid w:val="00B9542C"/>
    <w:rsid w:val="00B968C8"/>
    <w:rsid w:val="00BA3EC5"/>
    <w:rsid w:val="00BA51D9"/>
    <w:rsid w:val="00BB066D"/>
    <w:rsid w:val="00BB5DFC"/>
    <w:rsid w:val="00BD279D"/>
    <w:rsid w:val="00BD6BB8"/>
    <w:rsid w:val="00BF266D"/>
    <w:rsid w:val="00BF52D6"/>
    <w:rsid w:val="00C5633A"/>
    <w:rsid w:val="00C66BA2"/>
    <w:rsid w:val="00C95985"/>
    <w:rsid w:val="00CC5026"/>
    <w:rsid w:val="00CC68D0"/>
    <w:rsid w:val="00CD722D"/>
    <w:rsid w:val="00D03F9A"/>
    <w:rsid w:val="00D06D51"/>
    <w:rsid w:val="00D24991"/>
    <w:rsid w:val="00D50255"/>
    <w:rsid w:val="00D51D33"/>
    <w:rsid w:val="00D66520"/>
    <w:rsid w:val="00D702DF"/>
    <w:rsid w:val="00D84305"/>
    <w:rsid w:val="00DA2B3C"/>
    <w:rsid w:val="00DE34CF"/>
    <w:rsid w:val="00DE4B13"/>
    <w:rsid w:val="00E13F3D"/>
    <w:rsid w:val="00E34898"/>
    <w:rsid w:val="00E5406B"/>
    <w:rsid w:val="00E70236"/>
    <w:rsid w:val="00EB09B7"/>
    <w:rsid w:val="00EB31A4"/>
    <w:rsid w:val="00ED5CE0"/>
    <w:rsid w:val="00EE7D7C"/>
    <w:rsid w:val="00F25D98"/>
    <w:rsid w:val="00F300FB"/>
    <w:rsid w:val="00F43C88"/>
    <w:rsid w:val="00F671BC"/>
    <w:rsid w:val="00F70ADD"/>
    <w:rsid w:val="00FB387D"/>
    <w:rsid w:val="00FB6386"/>
    <w:rsid w:val="00FF67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Zchn">
    <w:name w:val="NO Zchn"/>
    <w:link w:val="NO"/>
    <w:rsid w:val="00D84305"/>
    <w:rPr>
      <w:rFonts w:ascii="Times New Roman" w:hAnsi="Times New Roman"/>
      <w:lang w:val="en-GB" w:eastAsia="en-US"/>
    </w:rPr>
  </w:style>
  <w:style w:type="character" w:customStyle="1" w:styleId="B1Char">
    <w:name w:val="B1 Char"/>
    <w:link w:val="B1"/>
    <w:qFormat/>
    <w:rsid w:val="00D84305"/>
    <w:rPr>
      <w:rFonts w:ascii="Times New Roman" w:hAnsi="Times New Roman"/>
      <w:lang w:val="en-GB" w:eastAsia="en-US"/>
    </w:rPr>
  </w:style>
  <w:style w:type="character" w:customStyle="1" w:styleId="TALChar">
    <w:name w:val="TAL Char"/>
    <w:link w:val="TAL"/>
    <w:qFormat/>
    <w:rsid w:val="00D84305"/>
    <w:rPr>
      <w:rFonts w:ascii="Arial" w:hAnsi="Arial"/>
      <w:sz w:val="18"/>
      <w:lang w:val="en-GB" w:eastAsia="en-US"/>
    </w:rPr>
  </w:style>
  <w:style w:type="character" w:customStyle="1" w:styleId="TAHCar">
    <w:name w:val="TAH Car"/>
    <w:link w:val="TAH"/>
    <w:qFormat/>
    <w:rsid w:val="00D84305"/>
    <w:rPr>
      <w:rFonts w:ascii="Arial" w:hAnsi="Arial"/>
      <w:b/>
      <w:sz w:val="18"/>
      <w:lang w:val="en-GB" w:eastAsia="en-US"/>
    </w:rPr>
  </w:style>
  <w:style w:type="character" w:customStyle="1" w:styleId="B2Char">
    <w:name w:val="B2 Char"/>
    <w:link w:val="B2"/>
    <w:qFormat/>
    <w:rsid w:val="00D84305"/>
    <w:rPr>
      <w:rFonts w:ascii="Times New Roman" w:hAnsi="Times New Roman"/>
      <w:lang w:val="en-GB" w:eastAsia="en-US"/>
    </w:rPr>
  </w:style>
  <w:style w:type="character" w:customStyle="1" w:styleId="TACCar">
    <w:name w:val="TAC Car"/>
    <w:link w:val="TAC"/>
    <w:qFormat/>
    <w:rsid w:val="00D84305"/>
    <w:rPr>
      <w:rFonts w:ascii="Arial" w:hAnsi="Arial"/>
      <w:sz w:val="18"/>
      <w:lang w:val="en-GB" w:eastAsia="en-US"/>
    </w:rPr>
  </w:style>
  <w:style w:type="character" w:customStyle="1" w:styleId="PLChar">
    <w:name w:val="PL Char"/>
    <w:link w:val="PL"/>
    <w:qFormat/>
    <w:rsid w:val="00D84305"/>
    <w:rPr>
      <w:rFonts w:ascii="Courier New" w:hAnsi="Courier New"/>
      <w:noProof/>
      <w:sz w:val="16"/>
      <w:lang w:val="en-GB" w:eastAsia="en-US"/>
    </w:rPr>
  </w:style>
  <w:style w:type="character" w:customStyle="1" w:styleId="THChar">
    <w:name w:val="TH Char"/>
    <w:link w:val="TH"/>
    <w:qFormat/>
    <w:rsid w:val="00D8430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330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DAD20-2E42-48F1-A34D-EE3DE7CED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385</TotalTime>
  <Pages>7</Pages>
  <Words>1918</Words>
  <Characters>10936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2021-01-05T02:27:00Z</dcterms:created>
  <dcterms:modified xsi:type="dcterms:W3CDTF">2021-11-19T01:57:00Z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(3)w7W193MlH1ZSz1il4NCIGcJUAbYZXiFGWOEv76Yx0kVQ5yd3AVgTaKkLPMaEHxWXu8SqfauO
1IGr/VctzOA6G5+TAtX9KnriaW4Jlljp4rs14vXQZIM1ep5h35BePtt/dgIDj85KAq5/3kpT
bXs6r0IgJLXX0/pKEBxZpHn8rMaZNzN0QfUlHBMdDUTWTzDCgJlG+m4nh9ezk7dT7bgF6z7Z
OPMdqY1s5C8KOm6+VH</vt:lpwstr>
  </property>
  <property fmtid="{D5CDD505-2E9C-101B-9397-08002B2CF9AE}" pid="22" name="_2015_ms_pID_7253431">
    <vt:lpwstr>CaOVpiifnjci88TqtUDetpu782Ek10YVfgqZUW+G5qegbNrCR1mCky
vgaXx8upxCGCApqBtJ2sPQ3/KKbRmQno2Mn/hEVil69kQ5tPMVNMHgmhJFJ1BfQtWF2UFPBF
mW11ZPP/adCeoeUb6yNzLblcp0T8k9A0mqs+RtWZO6Ge/hpNskfzxwpGv5OEMGD9r3Ay8K+y
R4W4Z1S0NGb82ggDq7c96X5VeHV7p1wUvMlz</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1637286898</vt:lpwstr>
  </property>
</Properties>
</file>